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right="480"/>
        <w:rPr>
          <w:rFonts w:ascii="宋体" w:hAnsi="宋体" w:eastAsia="宋体"/>
          <w:b/>
          <w:color w:val="FF0000"/>
          <w:sz w:val="32"/>
          <w:szCs w:val="32"/>
          <w:bdr w:val="single" w:color="auto" w:sz="4" w:space="0"/>
        </w:rPr>
      </w:pPr>
    </w:p>
    <w:p>
      <w:pPr>
        <w:ind w:right="480" w:firstLine="643"/>
        <w:jc w:val="right"/>
        <w:rPr>
          <w:rFonts w:hint="eastAsia" w:ascii="宋体" w:hAnsi="宋体" w:eastAsia="宋体"/>
          <w:b/>
          <w:color w:val="FF0000"/>
          <w:sz w:val="32"/>
          <w:szCs w:val="32"/>
          <w:bdr w:val="single" w:color="auto" w:sz="4" w:space="0"/>
        </w:rPr>
      </w:pPr>
    </w:p>
    <w:p>
      <w:pPr>
        <w:pStyle w:val="99"/>
        <w:ind w:firstLine="480"/>
        <w:jc w:val="right"/>
        <w:rPr>
          <w:rFonts w:ascii="宋体" w:hAnsi="宋体"/>
          <w:color w:val="000000" w:themeColor="text1"/>
          <w14:textFill>
            <w14:solidFill>
              <w14:schemeClr w14:val="tx1"/>
            </w14:solidFill>
          </w14:textFill>
        </w:rPr>
      </w:pPr>
    </w:p>
    <w:p>
      <w:pPr>
        <w:pStyle w:val="99"/>
        <w:ind w:firstLine="482"/>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ind w:right="241" w:firstLine="480"/>
        <w:jc w:val="right"/>
        <w:rPr>
          <w:rFonts w:ascii="宋体" w:hAnsi="宋体"/>
          <w:b/>
          <w:color w:val="000000" w:themeColor="text1"/>
          <w:sz w:val="24"/>
          <w14:textFill>
            <w14:solidFill>
              <w14:schemeClr w14:val="tx1"/>
            </w14:solidFill>
          </w14:textFill>
        </w:rPr>
      </w:pPr>
    </w:p>
    <w:p>
      <w:pPr>
        <w:pStyle w:val="99"/>
        <w:rPr>
          <w:rFonts w:ascii="宋体" w:hAnsi="宋体"/>
          <w:color w:val="000000" w:themeColor="text1"/>
          <w:sz w:val="84"/>
          <w:szCs w:val="84"/>
          <w14:textFill>
            <w14:solidFill>
              <w14:schemeClr w14:val="tx1"/>
            </w14:solidFill>
          </w14:textFill>
        </w:rPr>
      </w:pPr>
    </w:p>
    <w:p>
      <w:pPr>
        <w:pStyle w:val="99"/>
        <w:ind w:firstLine="1044"/>
        <w:jc w:val="center"/>
        <w:rPr>
          <w:rFonts w:ascii="宋体" w:hAnsi="宋体"/>
          <w:color w:val="000000" w:themeColor="text1"/>
          <w:sz w:val="84"/>
          <w:szCs w:val="84"/>
          <w14:textFill>
            <w14:solidFill>
              <w14:schemeClr w14:val="tx1"/>
            </w14:solidFill>
          </w14:textFill>
        </w:rPr>
      </w:pPr>
      <w:r>
        <w:rPr>
          <w:rFonts w:hint="eastAsia" w:ascii="宋体" w:hAnsi="宋体"/>
          <w:color w:val="000000" w:themeColor="text1"/>
          <w:sz w:val="84"/>
          <w:szCs w:val="84"/>
          <w14:textFill>
            <w14:solidFill>
              <w14:schemeClr w14:val="tx1"/>
            </w14:solidFill>
          </w14:textFill>
        </w:rPr>
        <w:t>微网厅</w:t>
      </w:r>
    </w:p>
    <w:p>
      <w:pPr>
        <w:pStyle w:val="99"/>
        <w:ind w:firstLine="1044"/>
        <w:jc w:val="center"/>
        <w:rPr>
          <w:rFonts w:ascii="宋体" w:hAnsi="宋体" w:cs="Arial"/>
          <w:b/>
          <w:color w:val="000000" w:themeColor="text1"/>
          <w:sz w:val="52"/>
          <w:szCs w:val="52"/>
          <w14:textFill>
            <w14:solidFill>
              <w14:schemeClr w14:val="tx1"/>
            </w14:solidFill>
          </w14:textFill>
        </w:rPr>
      </w:pPr>
      <w:r>
        <w:rPr>
          <w:rFonts w:hint="eastAsia" w:ascii="宋体" w:hAnsi="宋体"/>
          <w:color w:val="000000" w:themeColor="text1"/>
          <w:sz w:val="84"/>
          <w:szCs w:val="84"/>
          <w14:textFill>
            <w14:solidFill>
              <w14:schemeClr w14:val="tx1"/>
            </w14:solidFill>
          </w14:textFill>
        </w:rPr>
        <w:t>操 作 手 册</w:t>
      </w: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pStyle w:val="99"/>
        <w:ind w:right="420"/>
        <w:rPr>
          <w:rFonts w:ascii="宋体" w:hAnsi="宋体"/>
          <w:color w:val="000000" w:themeColor="text1"/>
          <w14:textFill>
            <w14:solidFill>
              <w14:schemeClr w14:val="tx1"/>
            </w14:solidFill>
          </w14:textFill>
        </w:rPr>
      </w:pPr>
    </w:p>
    <w:p>
      <w:pPr>
        <w:spacing w:line="360" w:lineRule="auto"/>
        <w:jc w:val="right"/>
        <w:rPr>
          <w:rFonts w:ascii="宋体" w:hAnsi="宋体" w:eastAsia="宋体"/>
          <w:sz w:val="28"/>
          <w:szCs w:val="28"/>
        </w:rPr>
      </w:pPr>
      <w:bookmarkStart w:id="58" w:name="_GoBack"/>
      <w:bookmarkEnd w:id="58"/>
      <w:r>
        <w:rPr>
          <w:rFonts w:hint="eastAsia" w:ascii="宋体" w:hAnsi="宋体" w:eastAsia="宋体"/>
          <w:sz w:val="28"/>
          <w:szCs w:val="28"/>
        </w:rPr>
        <w:t>20</w:t>
      </w:r>
      <w:r>
        <w:rPr>
          <w:rFonts w:ascii="宋体" w:hAnsi="宋体" w:eastAsia="宋体"/>
          <w:sz w:val="28"/>
          <w:szCs w:val="28"/>
        </w:rPr>
        <w:t>21</w:t>
      </w:r>
      <w:r>
        <w:rPr>
          <w:rFonts w:hint="eastAsia" w:ascii="宋体" w:hAnsi="宋体" w:eastAsia="宋体"/>
          <w:sz w:val="28"/>
          <w:szCs w:val="28"/>
        </w:rPr>
        <w:t>年1</w:t>
      </w:r>
      <w:r>
        <w:rPr>
          <w:rFonts w:ascii="宋体" w:hAnsi="宋体" w:eastAsia="宋体"/>
          <w:sz w:val="28"/>
          <w:szCs w:val="28"/>
        </w:rPr>
        <w:t>2</w:t>
      </w:r>
      <w:r>
        <w:rPr>
          <w:rFonts w:hint="eastAsia" w:ascii="宋体" w:hAnsi="宋体" w:eastAsia="宋体"/>
          <w:sz w:val="28"/>
          <w:szCs w:val="28"/>
        </w:rPr>
        <w:t>月</w:t>
      </w:r>
    </w:p>
    <w:p>
      <w:pPr>
        <w:widowControl/>
        <w:jc w:val="left"/>
        <w:rPr>
          <w:rFonts w:ascii="宋体" w:hAnsi="宋体" w:eastAsia="宋体"/>
          <w:sz w:val="24"/>
        </w:rPr>
      </w:pPr>
    </w:p>
    <w:sdt>
      <w:sdtPr>
        <w:rPr>
          <w:rFonts w:ascii="宋体" w:hAnsi="宋体" w:eastAsiaTheme="minorEastAsia" w:cstheme="minorBidi"/>
          <w:b w:val="0"/>
          <w:bCs w:val="0"/>
          <w:color w:val="000000" w:themeColor="text1"/>
          <w:kern w:val="2"/>
          <w:sz w:val="21"/>
          <w:szCs w:val="22"/>
          <w:lang w:val="zh-CN" w:eastAsia="zh-CN"/>
          <w14:textFill>
            <w14:solidFill>
              <w14:schemeClr w14:val="tx1"/>
            </w14:solidFill>
          </w14:textFill>
        </w:rPr>
        <w:id w:val="215400014"/>
        <w:docPartObj>
          <w:docPartGallery w:val="Table of Contents"/>
          <w:docPartUnique/>
        </w:docPartObj>
      </w:sdtPr>
      <w:sdtEndPr>
        <w:rPr>
          <w:rFonts w:ascii="宋体" w:hAnsi="宋体" w:eastAsiaTheme="minorEastAsia" w:cstheme="minorBidi"/>
          <w:b w:val="0"/>
          <w:bCs w:val="0"/>
          <w:color w:val="000000" w:themeColor="text1"/>
          <w:kern w:val="2"/>
          <w:sz w:val="21"/>
          <w:szCs w:val="22"/>
          <w:lang w:val="zh-CN" w:eastAsia="zh-CN"/>
          <w14:textFill>
            <w14:solidFill>
              <w14:schemeClr w14:val="tx1"/>
            </w14:solidFill>
          </w14:textFill>
        </w:rPr>
      </w:sdtEndPr>
      <w:sdtContent>
        <w:p>
          <w:pPr>
            <w:pStyle w:val="109"/>
            <w:numPr>
              <w:ilvl w:val="0"/>
              <w:numId w:val="0"/>
            </w:numPr>
            <w:tabs>
              <w:tab w:val="center" w:pos="4153"/>
              <w:tab w:val="left" w:pos="6540"/>
            </w:tabs>
            <w:spacing w:line="240" w:lineRule="auto"/>
            <w:ind w:left="432" w:hanging="432"/>
            <w:jc w:val="center"/>
            <w:rPr>
              <w:rFonts w:ascii="宋体" w:hAnsi="宋体"/>
              <w:color w:val="000000" w:themeColor="text1"/>
              <w:sz w:val="24"/>
              <w:szCs w:val="24"/>
              <w14:textFill>
                <w14:solidFill>
                  <w14:schemeClr w14:val="tx1"/>
                </w14:solidFill>
              </w14:textFill>
            </w:rPr>
          </w:pPr>
          <w:bookmarkStart w:id="0" w:name="_Toc503466189"/>
          <w:bookmarkStart w:id="1" w:name="_Toc310001211"/>
          <w:bookmarkStart w:id="2" w:name="_Toc282461931"/>
          <w:bookmarkStart w:id="3" w:name="_Toc310083301"/>
          <w:bookmarkStart w:id="4" w:name="_Toc137542393"/>
          <w:r>
            <w:rPr>
              <w:rFonts w:ascii="宋体" w:hAnsi="宋体" w:cstheme="minorBidi"/>
              <w:b w:val="0"/>
              <w:bCs w:val="0"/>
              <w:color w:val="000000" w:themeColor="text1"/>
              <w:kern w:val="2"/>
              <w:sz w:val="24"/>
              <w:szCs w:val="24"/>
              <w:lang w:val="zh-CN" w:eastAsia="zh-CN"/>
              <w14:textFill>
                <w14:solidFill>
                  <w14:schemeClr w14:val="tx1"/>
                </w14:solidFill>
              </w14:textFill>
            </w:rPr>
            <w:tab/>
          </w:r>
          <w:r>
            <w:rPr>
              <w:rFonts w:ascii="宋体" w:hAnsi="宋体"/>
              <w:color w:val="000000" w:themeColor="text1"/>
              <w:sz w:val="24"/>
              <w:szCs w:val="24"/>
              <w:lang w:val="zh-CN" w:eastAsia="zh-CN"/>
              <w14:textFill>
                <w14:solidFill>
                  <w14:schemeClr w14:val="tx1"/>
                </w14:solidFill>
              </w14:textFill>
            </w:rPr>
            <w:t>目录</w:t>
          </w:r>
        </w:p>
        <w:p>
          <w:pPr>
            <w:pStyle w:val="32"/>
            <w:tabs>
              <w:tab w:val="left" w:pos="420"/>
              <w:tab w:val="right" w:leader="dot" w:pos="8296"/>
            </w:tabs>
            <w:rPr>
              <w:rFonts w:cstheme="minorBidi"/>
              <w:b w:val="0"/>
              <w:bCs w:val="0"/>
              <w:caps w:val="0"/>
              <w:sz w:val="21"/>
              <w:szCs w:val="22"/>
            </w:rPr>
          </w:pPr>
          <w:r>
            <w:rPr>
              <w:rFonts w:ascii="宋体" w:hAnsi="宋体" w:eastAsia="宋体"/>
              <w:b w:val="0"/>
              <w:caps w:val="0"/>
              <w:color w:val="000000" w:themeColor="text1"/>
              <w:sz w:val="28"/>
              <w:szCs w:val="28"/>
              <w14:textFill>
                <w14:solidFill>
                  <w14:schemeClr w14:val="tx1"/>
                </w14:solidFill>
              </w14:textFill>
            </w:rPr>
            <w:fldChar w:fldCharType="begin"/>
          </w:r>
          <w:r>
            <w:rPr>
              <w:rFonts w:ascii="宋体" w:hAnsi="宋体" w:eastAsia="宋体"/>
              <w:b w:val="0"/>
              <w:caps w:val="0"/>
              <w:color w:val="000000" w:themeColor="text1"/>
              <w:sz w:val="28"/>
              <w:szCs w:val="28"/>
              <w14:textFill>
                <w14:solidFill>
                  <w14:schemeClr w14:val="tx1"/>
                </w14:solidFill>
              </w14:textFill>
            </w:rPr>
            <w:instrText xml:space="preserve"> TOC \o "1-3" \h \z \u </w:instrText>
          </w:r>
          <w:r>
            <w:rPr>
              <w:rFonts w:ascii="宋体" w:hAnsi="宋体" w:eastAsia="宋体"/>
              <w:b w:val="0"/>
              <w:caps w:val="0"/>
              <w:color w:val="000000" w:themeColor="text1"/>
              <w:sz w:val="28"/>
              <w:szCs w:val="28"/>
              <w14:textFill>
                <w14:solidFill>
                  <w14:schemeClr w14:val="tx1"/>
                </w14:solidFill>
              </w14:textFill>
            </w:rPr>
            <w:fldChar w:fldCharType="separate"/>
          </w:r>
          <w:r>
            <w:fldChar w:fldCharType="begin"/>
          </w:r>
          <w:r>
            <w:instrText xml:space="preserve"> HYPERLINK \l "_Toc66807296" </w:instrText>
          </w:r>
          <w:r>
            <w:fldChar w:fldCharType="separate"/>
          </w:r>
          <w:r>
            <w:rPr>
              <w:rStyle w:val="60"/>
              <w:rFonts w:ascii="宋体" w:hAnsi="宋体" w:eastAsia="宋体"/>
            </w:rPr>
            <w:t>1.</w:t>
          </w:r>
          <w:r>
            <w:rPr>
              <w:rFonts w:cstheme="minorBidi"/>
              <w:b w:val="0"/>
              <w:bCs w:val="0"/>
              <w:caps w:val="0"/>
              <w:sz w:val="21"/>
              <w:szCs w:val="22"/>
            </w:rPr>
            <w:tab/>
          </w:r>
          <w:r>
            <w:rPr>
              <w:rStyle w:val="60"/>
              <w:rFonts w:ascii="宋体" w:hAnsi="宋体" w:eastAsia="宋体"/>
            </w:rPr>
            <w:t>引言</w:t>
          </w:r>
          <w:r>
            <w:tab/>
          </w:r>
          <w:r>
            <w:fldChar w:fldCharType="begin"/>
          </w:r>
          <w:r>
            <w:instrText xml:space="preserve"> PAGEREF _Toc66807296 \h </w:instrText>
          </w:r>
          <w:r>
            <w:fldChar w:fldCharType="separate"/>
          </w:r>
          <w:r>
            <w:t>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"_Toc66807297" </w:instrText>
          </w:r>
          <w:r>
            <w:fldChar w:fldCharType="separate"/>
          </w:r>
          <w:r>
            <w:rPr>
              <w:rStyle w:val="60"/>
              <w:rFonts w:ascii="宋体" w:hAnsi="宋体" w:eastAsia="宋体"/>
            </w:rPr>
            <w:t>1.1.</w:t>
          </w:r>
          <w:r>
            <w:rPr>
              <w:rFonts w:cstheme="minorBidi"/>
              <w:smallCaps w:val="0"/>
              <w:sz w:val="21"/>
              <w:szCs w:val="22"/>
            </w:rPr>
            <w:tab/>
          </w:r>
          <w:r>
            <w:rPr>
              <w:rStyle w:val="60"/>
              <w:rFonts w:ascii="宋体" w:hAnsi="宋体" w:eastAsia="宋体"/>
            </w:rPr>
            <w:t>系统描述</w:t>
          </w:r>
          <w:r>
            <w:tab/>
          </w:r>
          <w:r>
            <w:fldChar w:fldCharType="begin"/>
          </w:r>
          <w:r>
            <w:instrText xml:space="preserve"> PAGEREF _Toc66807297 \h </w:instrText>
          </w:r>
          <w:r>
            <w:fldChar w:fldCharType="separate"/>
          </w:r>
          <w:r>
            <w:t>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"_Toc66807298" </w:instrText>
          </w:r>
          <w:r>
            <w:fldChar w:fldCharType="separate"/>
          </w:r>
          <w:r>
            <w:rPr>
              <w:rStyle w:val="60"/>
              <w:rFonts w:ascii="宋体" w:hAnsi="宋体" w:eastAsia="宋体"/>
            </w:rPr>
            <w:t>1.2.</w:t>
          </w:r>
          <w:r>
            <w:rPr>
              <w:rFonts w:cstheme="minorBidi"/>
              <w:smallCaps w:val="0"/>
              <w:sz w:val="21"/>
              <w:szCs w:val="22"/>
            </w:rPr>
            <w:tab/>
          </w:r>
          <w:r>
            <w:rPr>
              <w:rStyle w:val="60"/>
              <w:rFonts w:ascii="宋体" w:hAnsi="宋体" w:eastAsia="宋体"/>
            </w:rPr>
            <w:t>系统运行环境</w:t>
          </w:r>
          <w:r>
            <w:tab/>
          </w:r>
          <w:r>
            <w:fldChar w:fldCharType="begin"/>
          </w:r>
          <w:r>
            <w:instrText xml:space="preserve"> PAGEREF _Toc66807298 \h </w:instrText>
          </w:r>
          <w:r>
            <w:fldChar w:fldCharType="separate"/>
          </w:r>
          <w:r>
            <w:t>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"_Toc66807299" </w:instrText>
          </w:r>
          <w:r>
            <w:fldChar w:fldCharType="separate"/>
          </w:r>
          <w:r>
            <w:rPr>
              <w:rStyle w:val="60"/>
              <w:rFonts w:ascii="宋体" w:hAnsi="宋体" w:eastAsia="宋体"/>
            </w:rPr>
            <w:t>1.3.</w:t>
          </w:r>
          <w:r>
            <w:rPr>
              <w:rFonts w:cstheme="minorBidi"/>
              <w:smallCaps w:val="0"/>
              <w:sz w:val="21"/>
              <w:szCs w:val="22"/>
            </w:rPr>
            <w:tab/>
          </w:r>
          <w:r>
            <w:rPr>
              <w:rStyle w:val="60"/>
              <w:rFonts w:ascii="宋体" w:hAnsi="宋体" w:eastAsia="宋体"/>
            </w:rPr>
            <w:t>系统启动</w:t>
          </w:r>
          <w:r>
            <w:tab/>
          </w:r>
          <w:r>
            <w:fldChar w:fldCharType="begin"/>
          </w:r>
          <w:r>
            <w:instrText xml:space="preserve"> PAGEREF _Toc66807299 \h </w:instrText>
          </w:r>
          <w:r>
            <w:fldChar w:fldCharType="separate"/>
          </w:r>
          <w:r>
            <w:t>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"_Toc66807300" </w:instrText>
          </w:r>
          <w:r>
            <w:fldChar w:fldCharType="separate"/>
          </w:r>
          <w:r>
            <w:rPr>
              <w:rStyle w:val="60"/>
              <w:rFonts w:ascii="宋体" w:hAnsi="宋体" w:eastAsia="宋体"/>
            </w:rPr>
            <w:t>1.4.</w:t>
          </w:r>
          <w:r>
            <w:rPr>
              <w:rFonts w:cstheme="minorBidi"/>
              <w:smallCaps w:val="0"/>
              <w:sz w:val="21"/>
              <w:szCs w:val="22"/>
            </w:rPr>
            <w:tab/>
          </w:r>
          <w:r>
            <w:rPr>
              <w:rStyle w:val="60"/>
              <w:rFonts w:ascii="宋体" w:hAnsi="宋体" w:eastAsia="宋体"/>
            </w:rPr>
            <w:t>微信授权</w:t>
          </w:r>
          <w:r>
            <w:tab/>
          </w:r>
          <w:r>
            <w:fldChar w:fldCharType="begin"/>
          </w:r>
          <w:r>
            <w:instrText xml:space="preserve"> PAGEREF _Toc66807300 \h </w:instrText>
          </w:r>
          <w:r>
            <w:fldChar w:fldCharType="separate"/>
          </w:r>
          <w:r>
            <w:t>4</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"_Toc66807301" </w:instrText>
          </w:r>
          <w:r>
            <w:fldChar w:fldCharType="separate"/>
          </w:r>
          <w:r>
            <w:rPr>
              <w:rStyle w:val="60"/>
              <w:rFonts w:ascii="宋体" w:hAnsi="宋体" w:eastAsia="宋体"/>
            </w:rPr>
            <w:t>1.5.</w:t>
          </w:r>
          <w:r>
            <w:rPr>
              <w:rFonts w:cstheme="minorBidi"/>
              <w:smallCaps w:val="0"/>
              <w:sz w:val="21"/>
              <w:szCs w:val="22"/>
            </w:rPr>
            <w:tab/>
          </w:r>
          <w:r>
            <w:rPr>
              <w:rStyle w:val="60"/>
              <w:rFonts w:ascii="宋体" w:hAnsi="宋体" w:eastAsia="宋体"/>
            </w:rPr>
            <w:t>解除微信快捷登陆</w:t>
          </w:r>
          <w:r>
            <w:tab/>
          </w:r>
          <w:r>
            <w:fldChar w:fldCharType="begin"/>
          </w:r>
          <w:r>
            <w:instrText xml:space="preserve"> PAGEREF _Toc66807301 \h </w:instrText>
          </w:r>
          <w:r>
            <w:fldChar w:fldCharType="separate"/>
          </w:r>
          <w:r>
            <w:t>6</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"_Toc66807302" </w:instrText>
          </w:r>
          <w:r>
            <w:fldChar w:fldCharType="separate"/>
          </w:r>
          <w:r>
            <w:rPr>
              <w:rStyle w:val="60"/>
              <w:rFonts w:ascii="宋体" w:hAnsi="宋体" w:eastAsia="宋体"/>
            </w:rPr>
            <w:t>2.</w:t>
          </w:r>
          <w:r>
            <w:rPr>
              <w:rFonts w:cstheme="minorBidi"/>
              <w:b w:val="0"/>
              <w:bCs w:val="0"/>
              <w:caps w:val="0"/>
              <w:sz w:val="21"/>
              <w:szCs w:val="22"/>
            </w:rPr>
            <w:tab/>
          </w:r>
          <w:r>
            <w:rPr>
              <w:rStyle w:val="60"/>
              <w:rFonts w:ascii="宋体" w:hAnsi="宋体" w:eastAsia="宋体"/>
            </w:rPr>
            <w:t>首页</w:t>
          </w:r>
          <w:r>
            <w:tab/>
          </w:r>
          <w:r>
            <w:fldChar w:fldCharType="begin"/>
          </w:r>
          <w:r>
            <w:instrText xml:space="preserve"> PAGEREF _Toc66807302 \h </w:instrText>
          </w:r>
          <w:r>
            <w:fldChar w:fldCharType="separate"/>
          </w:r>
          <w:r>
            <w:t>7</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"_Toc66807303" </w:instrText>
          </w:r>
          <w:r>
            <w:fldChar w:fldCharType="separate"/>
          </w:r>
          <w:r>
            <w:rPr>
              <w:rStyle w:val="60"/>
              <w:rFonts w:ascii="宋体" w:hAnsi="宋体" w:eastAsia="宋体"/>
            </w:rPr>
            <w:t>2.1.</w:t>
          </w:r>
          <w:r>
            <w:rPr>
              <w:rFonts w:cstheme="minorBidi"/>
              <w:smallCaps w:val="0"/>
              <w:sz w:val="21"/>
              <w:szCs w:val="22"/>
            </w:rPr>
            <w:tab/>
          </w:r>
          <w:r>
            <w:rPr>
              <w:rStyle w:val="60"/>
              <w:rFonts w:ascii="宋体" w:hAnsi="宋体" w:eastAsia="宋体"/>
            </w:rPr>
            <w:t>首页介绍</w:t>
          </w:r>
          <w:r>
            <w:tab/>
          </w:r>
          <w:r>
            <w:fldChar w:fldCharType="begin"/>
          </w:r>
          <w:r>
            <w:instrText xml:space="preserve"> PAGEREF _Toc66807303 \h </w:instrText>
          </w:r>
          <w:r>
            <w:fldChar w:fldCharType="separate"/>
          </w:r>
          <w:r>
            <w:t>7</w:t>
          </w:r>
          <w:r>
            <w:fldChar w:fldCharType="end"/>
          </w:r>
          <w: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"_Toc66807304" </w:instrText>
          </w:r>
          <w:r>
            <w:fldChar w:fldCharType="separate"/>
          </w:r>
          <w:r>
            <w:rPr>
              <w:rStyle w:val="60"/>
              <w:rFonts w:ascii="宋体" w:hAnsi="宋体" w:eastAsia="宋体"/>
              <w:i w:val="0"/>
              <w14:scene3d w14:prst="orthographicFront">
                <w14:lightRig w14:rig="threePt" w14:dir="t">
                  <w14:rot w14:lat="0" w14:lon="0" w14:rev="0"/>
                </w14:lightRig>
              </w14:scene3d>
            </w:rPr>
            <w:t>2.1.1.</w:t>
          </w:r>
          <w:r>
            <w:rPr>
              <w:rFonts w:cstheme="minorBidi"/>
              <w:i w:val="0"/>
              <w:iCs w:val="0"/>
              <w:sz w:val="21"/>
              <w:szCs w:val="22"/>
            </w:rPr>
            <w:tab/>
          </w:r>
          <w:r>
            <w:rPr>
              <w:rStyle w:val="60"/>
              <w:rFonts w:ascii="宋体" w:hAnsi="宋体" w:eastAsia="宋体"/>
              <w:i w:val="0"/>
            </w:rPr>
            <w:t>未绑定客户首页</w:t>
          </w:r>
          <w:r>
            <w:rPr>
              <w:i w:val="0"/>
            </w:rPr>
            <w:tab/>
          </w:r>
          <w:r>
            <w:rPr>
              <w:i w:val="0"/>
            </w:rPr>
            <w:fldChar w:fldCharType="begin"/>
          </w:r>
          <w:r>
            <w:rPr>
              <w:i w:val="0"/>
            </w:rPr>
            <w:instrText xml:space="preserve"> PAGEREF _Toc66807304 \h </w:instrText>
          </w:r>
          <w:r>
            <w:rPr>
              <w:i w:val="0"/>
            </w:rPr>
            <w:fldChar w:fldCharType="separate"/>
          </w:r>
          <w:r>
            <w:rPr>
              <w:i w:val="0"/>
            </w:rPr>
            <w:t>7</w:t>
          </w:r>
          <w:r>
            <w:rPr>
              <w:i w:val="0"/>
            </w:rPr>
            <w:fldChar w:fldCharType="end"/>
          </w:r>
          <w:r>
            <w:rPr>
              <w:i w:val="0"/>
            </w:rP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"_Toc66807305" </w:instrText>
          </w:r>
          <w:r>
            <w:fldChar w:fldCharType="separate"/>
          </w:r>
          <w:r>
            <w:rPr>
              <w:rStyle w:val="60"/>
              <w:rFonts w:ascii="宋体" w:hAnsi="宋体" w:eastAsia="宋体"/>
              <w:i w:val="0"/>
              <w14:scene3d w14:prst="orthographicFront">
                <w14:lightRig w14:rig="threePt" w14:dir="t">
                  <w14:rot w14:lat="0" w14:lon="0" w14:rev="0"/>
                </w14:lightRig>
              </w14:scene3d>
            </w:rPr>
            <w:t>2.1.2.</w:t>
          </w:r>
          <w:r>
            <w:rPr>
              <w:rFonts w:cstheme="minorBidi"/>
              <w:i w:val="0"/>
              <w:iCs w:val="0"/>
              <w:sz w:val="21"/>
              <w:szCs w:val="22"/>
            </w:rPr>
            <w:tab/>
          </w:r>
          <w:r>
            <w:rPr>
              <w:rStyle w:val="60"/>
              <w:rFonts w:ascii="宋体" w:hAnsi="宋体" w:eastAsia="宋体"/>
              <w:i w:val="0"/>
            </w:rPr>
            <w:t>已绑定客户首页</w:t>
          </w:r>
          <w:r>
            <w:rPr>
              <w:i w:val="0"/>
            </w:rPr>
            <w:tab/>
          </w:r>
          <w:r>
            <w:rPr>
              <w:i w:val="0"/>
            </w:rPr>
            <w:fldChar w:fldCharType="begin"/>
          </w:r>
          <w:r>
            <w:rPr>
              <w:i w:val="0"/>
            </w:rPr>
            <w:instrText xml:space="preserve"> PAGEREF _Toc66807305 \h </w:instrText>
          </w:r>
          <w:r>
            <w:rPr>
              <w:i w:val="0"/>
            </w:rPr>
            <w:fldChar w:fldCharType="separate"/>
          </w:r>
          <w:r>
            <w:rPr>
              <w:i w:val="0"/>
            </w:rPr>
            <w:t>8</w:t>
          </w:r>
          <w:r>
            <w:rPr>
              <w:i w:val="0"/>
            </w:rPr>
            <w:fldChar w:fldCharType="end"/>
          </w:r>
          <w:r>
            <w:rPr>
              <w:i w:val="0"/>
            </w:rP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"_Toc66807306" </w:instrText>
          </w:r>
          <w:r>
            <w:fldChar w:fldCharType="separate"/>
          </w:r>
          <w:r>
            <w:rPr>
              <w:rStyle w:val="60"/>
              <w:rFonts w:ascii="宋体" w:hAnsi="宋体" w:eastAsia="宋体"/>
            </w:rPr>
            <w:t>2.2.</w:t>
          </w:r>
          <w:r>
            <w:rPr>
              <w:rFonts w:cstheme="minorBidi"/>
              <w:smallCaps w:val="0"/>
              <w:sz w:val="21"/>
              <w:szCs w:val="22"/>
            </w:rPr>
            <w:tab/>
          </w:r>
          <w:r>
            <w:rPr>
              <w:rStyle w:val="60"/>
              <w:rFonts w:ascii="宋体" w:hAnsi="宋体" w:eastAsia="宋体"/>
            </w:rPr>
            <w:t>快捷绑定客户</w:t>
          </w:r>
          <w:r>
            <w:tab/>
          </w:r>
          <w:r>
            <w:fldChar w:fldCharType="begin"/>
          </w:r>
          <w:r>
            <w:instrText xml:space="preserve"> PAGEREF _Toc66807306 \h </w:instrText>
          </w:r>
          <w:r>
            <w:fldChar w:fldCharType="separate"/>
          </w:r>
          <w:r>
            <w:t>9</w:t>
          </w:r>
          <w:r>
            <w:fldChar w:fldCharType="end"/>
          </w:r>
          <w: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"_Toc66807307" </w:instrText>
          </w:r>
          <w:r>
            <w:fldChar w:fldCharType="separate"/>
          </w:r>
          <w:r>
            <w:rPr>
              <w:rStyle w:val="60"/>
              <w:rFonts w:ascii="宋体" w:hAnsi="宋体" w:eastAsia="宋体"/>
              <w:i w:val="0"/>
              <w14:scene3d w14:prst="orthographicFront">
                <w14:lightRig w14:rig="threePt" w14:dir="t">
                  <w14:rot w14:lat="0" w14:lon="0" w14:rev="0"/>
                </w14:lightRig>
              </w14:scene3d>
            </w:rPr>
            <w:t>2.2.1.</w:t>
          </w:r>
          <w:r>
            <w:rPr>
              <w:rFonts w:cstheme="minorBidi"/>
              <w:i w:val="0"/>
              <w:iCs w:val="0"/>
              <w:sz w:val="21"/>
              <w:szCs w:val="22"/>
            </w:rPr>
            <w:tab/>
          </w:r>
          <w:r>
            <w:rPr>
              <w:rStyle w:val="60"/>
              <w:rFonts w:ascii="宋体" w:hAnsi="宋体" w:eastAsia="宋体"/>
              <w:i w:val="0"/>
            </w:rPr>
            <w:t>自动绑定</w:t>
          </w:r>
          <w:r>
            <w:rPr>
              <w:i w:val="0"/>
            </w:rPr>
            <w:tab/>
          </w:r>
          <w:r>
            <w:rPr>
              <w:i w:val="0"/>
            </w:rPr>
            <w:fldChar w:fldCharType="begin"/>
          </w:r>
          <w:r>
            <w:rPr>
              <w:i w:val="0"/>
            </w:rPr>
            <w:instrText xml:space="preserve"> PAGEREF _Toc66807307 \h </w:instrText>
          </w:r>
          <w:r>
            <w:rPr>
              <w:i w:val="0"/>
            </w:rPr>
            <w:fldChar w:fldCharType="separate"/>
          </w:r>
          <w:r>
            <w:rPr>
              <w:i w:val="0"/>
            </w:rPr>
            <w:t>9</w:t>
          </w:r>
          <w:r>
            <w:rPr>
              <w:i w:val="0"/>
            </w:rPr>
            <w:fldChar w:fldCharType="end"/>
          </w:r>
          <w:r>
            <w:rPr>
              <w:i w:val="0"/>
            </w:rP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"_Toc66807308" </w:instrText>
          </w:r>
          <w:r>
            <w:fldChar w:fldCharType="separate"/>
          </w:r>
          <w:r>
            <w:rPr>
              <w:rStyle w:val="60"/>
              <w:rFonts w:ascii="宋体" w:hAnsi="宋体" w:eastAsia="宋体"/>
              <w:i w:val="0"/>
              <w14:scene3d w14:prst="orthographicFront">
                <w14:lightRig w14:rig="threePt" w14:dir="t">
                  <w14:rot w14:lat="0" w14:lon="0" w14:rev="0"/>
                </w14:lightRig>
              </w14:scene3d>
            </w:rPr>
            <w:t>2.2.2.</w:t>
          </w:r>
          <w:r>
            <w:rPr>
              <w:rFonts w:cstheme="minorBidi"/>
              <w:i w:val="0"/>
              <w:iCs w:val="0"/>
              <w:sz w:val="21"/>
              <w:szCs w:val="22"/>
            </w:rPr>
            <w:tab/>
          </w:r>
          <w:r>
            <w:rPr>
              <w:rStyle w:val="60"/>
              <w:rFonts w:ascii="宋体" w:hAnsi="宋体" w:eastAsia="宋体"/>
              <w:i w:val="0"/>
            </w:rPr>
            <w:t>手工绑定</w:t>
          </w:r>
          <w:r>
            <w:rPr>
              <w:i w:val="0"/>
            </w:rPr>
            <w:tab/>
          </w:r>
          <w:r>
            <w:rPr>
              <w:i w:val="0"/>
            </w:rPr>
            <w:fldChar w:fldCharType="begin"/>
          </w:r>
          <w:r>
            <w:rPr>
              <w:i w:val="0"/>
            </w:rPr>
            <w:instrText xml:space="preserve"> PAGEREF _Toc66807308 \h </w:instrText>
          </w:r>
          <w:r>
            <w:rPr>
              <w:i w:val="0"/>
            </w:rPr>
            <w:fldChar w:fldCharType="separate"/>
          </w:r>
          <w:r>
            <w:rPr>
              <w:i w:val="0"/>
            </w:rPr>
            <w:t>11</w:t>
          </w:r>
          <w:r>
            <w:rPr>
              <w:i w:val="0"/>
            </w:rPr>
            <w:fldChar w:fldCharType="end"/>
          </w:r>
          <w:r>
            <w:rPr>
              <w:i w:val="0"/>
            </w:rP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"_Toc66807309" </w:instrText>
          </w:r>
          <w:r>
            <w:fldChar w:fldCharType="separate"/>
          </w:r>
          <w:r>
            <w:rPr>
              <w:rStyle w:val="60"/>
              <w:rFonts w:ascii="宋体" w:hAnsi="宋体" w:eastAsia="宋体"/>
            </w:rPr>
            <w:t>2.3.</w:t>
          </w:r>
          <w:r>
            <w:rPr>
              <w:rFonts w:cstheme="minorBidi"/>
              <w:smallCaps w:val="0"/>
              <w:sz w:val="21"/>
              <w:szCs w:val="22"/>
            </w:rPr>
            <w:tab/>
          </w:r>
          <w:r>
            <w:rPr>
              <w:rStyle w:val="60"/>
              <w:rFonts w:ascii="宋体" w:hAnsi="宋体" w:eastAsia="宋体"/>
            </w:rPr>
            <w:t>查看账户的基本信息</w:t>
          </w:r>
          <w:r>
            <w:tab/>
          </w:r>
          <w:r>
            <w:fldChar w:fldCharType="begin"/>
          </w:r>
          <w:r>
            <w:instrText xml:space="preserve"> PAGEREF _Toc66807309 \h </w:instrText>
          </w:r>
          <w:r>
            <w:fldChar w:fldCharType="separate"/>
          </w:r>
          <w:r>
            <w:t>13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"_Toc66807310" </w:instrText>
          </w:r>
          <w:r>
            <w:fldChar w:fldCharType="separate"/>
          </w:r>
          <w:r>
            <w:rPr>
              <w:rStyle w:val="60"/>
              <w:rFonts w:ascii="宋体" w:hAnsi="宋体" w:eastAsia="宋体"/>
            </w:rPr>
            <w:t>2.4.</w:t>
          </w:r>
          <w:r>
            <w:rPr>
              <w:rFonts w:cstheme="minorBidi"/>
              <w:smallCaps w:val="0"/>
              <w:sz w:val="21"/>
              <w:szCs w:val="22"/>
            </w:rPr>
            <w:tab/>
          </w:r>
          <w:r>
            <w:rPr>
              <w:rStyle w:val="60"/>
              <w:rFonts w:ascii="宋体" w:hAnsi="宋体" w:eastAsia="宋体"/>
            </w:rPr>
            <w:t>快捷缴费</w:t>
          </w:r>
          <w:r>
            <w:tab/>
          </w:r>
          <w:r>
            <w:fldChar w:fldCharType="begin"/>
          </w:r>
          <w:r>
            <w:instrText xml:space="preserve"> PAGEREF _Toc66807310 \h </w:instrText>
          </w:r>
          <w:r>
            <w:fldChar w:fldCharType="separate"/>
          </w:r>
          <w:r>
            <w:t>15</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"_Toc66807311" </w:instrText>
          </w:r>
          <w:r>
            <w:fldChar w:fldCharType="separate"/>
          </w:r>
          <w:r>
            <w:rPr>
              <w:rStyle w:val="60"/>
              <w:rFonts w:ascii="宋体" w:hAnsi="宋体" w:eastAsia="宋体"/>
            </w:rPr>
            <w:t>2.5.</w:t>
          </w:r>
          <w:r>
            <w:rPr>
              <w:rFonts w:cstheme="minorBidi"/>
              <w:smallCaps w:val="0"/>
              <w:sz w:val="21"/>
              <w:szCs w:val="22"/>
            </w:rPr>
            <w:tab/>
          </w:r>
          <w:r>
            <w:rPr>
              <w:rStyle w:val="60"/>
              <w:rFonts w:ascii="宋体" w:hAnsi="宋体" w:eastAsia="宋体"/>
            </w:rPr>
            <w:t>快捷按钮</w:t>
          </w:r>
          <w:r>
            <w:tab/>
          </w:r>
          <w:r>
            <w:fldChar w:fldCharType="begin"/>
          </w:r>
          <w:r>
            <w:instrText xml:space="preserve"> PAGEREF _Toc66807311 \h </w:instrText>
          </w:r>
          <w:r>
            <w:fldChar w:fldCharType="separate"/>
          </w:r>
          <w:r>
            <w:t>16</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"_Toc66807312" </w:instrText>
          </w:r>
          <w:r>
            <w:fldChar w:fldCharType="separate"/>
          </w:r>
          <w:r>
            <w:rPr>
              <w:rStyle w:val="60"/>
              <w:rFonts w:ascii="宋体" w:hAnsi="宋体" w:eastAsia="宋体"/>
            </w:rPr>
            <w:t>3.</w:t>
          </w:r>
          <w:r>
            <w:rPr>
              <w:rFonts w:cstheme="minorBidi"/>
              <w:b w:val="0"/>
              <w:bCs w:val="0"/>
              <w:caps w:val="0"/>
              <w:sz w:val="21"/>
              <w:szCs w:val="22"/>
            </w:rPr>
            <w:tab/>
          </w:r>
          <w:r>
            <w:rPr>
              <w:rStyle w:val="60"/>
              <w:rFonts w:ascii="宋体" w:hAnsi="宋体" w:eastAsia="宋体"/>
            </w:rPr>
            <w:t>历史账单</w:t>
          </w:r>
          <w:r>
            <w:tab/>
          </w:r>
          <w:r>
            <w:fldChar w:fldCharType="begin"/>
          </w:r>
          <w:r>
            <w:instrText xml:space="preserve"> PAGEREF _Toc66807312 \h </w:instrText>
          </w:r>
          <w:r>
            <w:fldChar w:fldCharType="separate"/>
          </w:r>
          <w:r>
            <w:t>17</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"_Toc66807313" </w:instrText>
          </w:r>
          <w:r>
            <w:fldChar w:fldCharType="separate"/>
          </w:r>
          <w:r>
            <w:rPr>
              <w:rStyle w:val="60"/>
              <w:rFonts w:ascii="宋体" w:hAnsi="宋体" w:eastAsia="宋体"/>
            </w:rPr>
            <w:t>3.1.</w:t>
          </w:r>
          <w:r>
            <w:rPr>
              <w:rFonts w:cstheme="minorBidi"/>
              <w:smallCaps w:val="0"/>
              <w:sz w:val="21"/>
              <w:szCs w:val="22"/>
            </w:rPr>
            <w:tab/>
          </w:r>
          <w:r>
            <w:rPr>
              <w:rStyle w:val="60"/>
              <w:rFonts w:ascii="宋体" w:hAnsi="宋体" w:eastAsia="宋体"/>
            </w:rPr>
            <w:t>水费账单和基本信息</w:t>
          </w:r>
          <w:r>
            <w:tab/>
          </w:r>
          <w:r>
            <w:fldChar w:fldCharType="begin"/>
          </w:r>
          <w:r>
            <w:instrText xml:space="preserve"> PAGEREF _Toc66807313 \h </w:instrText>
          </w:r>
          <w:r>
            <w:fldChar w:fldCharType="separate"/>
          </w:r>
          <w:r>
            <w:t>18</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"_Toc66807314" </w:instrText>
          </w:r>
          <w:r>
            <w:fldChar w:fldCharType="separate"/>
          </w:r>
          <w:r>
            <w:rPr>
              <w:rStyle w:val="60"/>
              <w:rFonts w:ascii="宋体" w:hAnsi="宋体" w:eastAsia="宋体"/>
            </w:rPr>
            <w:t>3.2.</w:t>
          </w:r>
          <w:r>
            <w:rPr>
              <w:rFonts w:cstheme="minorBidi"/>
              <w:smallCaps w:val="0"/>
              <w:sz w:val="21"/>
              <w:szCs w:val="22"/>
            </w:rPr>
            <w:tab/>
          </w:r>
          <w:r>
            <w:rPr>
              <w:rStyle w:val="60"/>
              <w:rFonts w:ascii="宋体" w:hAnsi="宋体" w:eastAsia="宋体"/>
            </w:rPr>
            <w:t>用水分析</w:t>
          </w:r>
          <w:r>
            <w:tab/>
          </w:r>
          <w:r>
            <w:fldChar w:fldCharType="begin"/>
          </w:r>
          <w:r>
            <w:instrText xml:space="preserve"> PAGEREF _Toc66807314 \h </w:instrText>
          </w:r>
          <w:r>
            <w:fldChar w:fldCharType="separate"/>
          </w:r>
          <w:r>
            <w:t>19</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"_Toc66807315" </w:instrText>
          </w:r>
          <w:r>
            <w:fldChar w:fldCharType="separate"/>
          </w:r>
          <w:r>
            <w:rPr>
              <w:rStyle w:val="60"/>
              <w:rFonts w:ascii="宋体" w:hAnsi="宋体" w:eastAsia="宋体"/>
            </w:rPr>
            <w:t>4.</w:t>
          </w:r>
          <w:r>
            <w:rPr>
              <w:rFonts w:cstheme="minorBidi"/>
              <w:b w:val="0"/>
              <w:bCs w:val="0"/>
              <w:caps w:val="0"/>
              <w:sz w:val="21"/>
              <w:szCs w:val="22"/>
            </w:rPr>
            <w:tab/>
          </w:r>
          <w:r>
            <w:rPr>
              <w:rStyle w:val="60"/>
              <w:rFonts w:ascii="宋体" w:hAnsi="宋体" w:eastAsia="宋体"/>
            </w:rPr>
            <w:t>电子发票</w:t>
          </w:r>
          <w:r>
            <w:tab/>
          </w:r>
          <w:r>
            <w:fldChar w:fldCharType="begin"/>
          </w:r>
          <w:r>
            <w:instrText xml:space="preserve"> PAGEREF _Toc66807315 \h </w:instrText>
          </w:r>
          <w:r>
            <w:fldChar w:fldCharType="separate"/>
          </w:r>
          <w:r>
            <w:t>19</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"_Toc66807316" </w:instrText>
          </w:r>
          <w:r>
            <w:fldChar w:fldCharType="separate"/>
          </w:r>
          <w:r>
            <w:rPr>
              <w:rStyle w:val="60"/>
              <w:rFonts w:ascii="宋体" w:hAnsi="宋体" w:eastAsia="宋体"/>
            </w:rPr>
            <w:t>4.1.</w:t>
          </w:r>
          <w:r>
            <w:rPr>
              <w:rFonts w:cstheme="minorBidi"/>
              <w:smallCaps w:val="0"/>
              <w:sz w:val="21"/>
              <w:szCs w:val="22"/>
            </w:rPr>
            <w:tab/>
          </w:r>
          <w:r>
            <w:rPr>
              <w:rStyle w:val="60"/>
              <w:rFonts w:ascii="宋体" w:hAnsi="宋体" w:eastAsia="宋体"/>
            </w:rPr>
            <w:t>查看电子发票</w:t>
          </w:r>
          <w:r>
            <w:tab/>
          </w:r>
          <w:r>
            <w:fldChar w:fldCharType="begin"/>
          </w:r>
          <w:r>
            <w:instrText xml:space="preserve"> PAGEREF _Toc66807316 \h </w:instrText>
          </w:r>
          <w:r>
            <w:fldChar w:fldCharType="separate"/>
          </w:r>
          <w:r>
            <w:t>20</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"_Toc66807317" </w:instrText>
          </w:r>
          <w:r>
            <w:fldChar w:fldCharType="separate"/>
          </w:r>
          <w:r>
            <w:rPr>
              <w:rStyle w:val="60"/>
              <w:rFonts w:ascii="宋体" w:hAnsi="宋体" w:eastAsia="宋体"/>
            </w:rPr>
            <w:t>4.2.</w:t>
          </w:r>
          <w:r>
            <w:rPr>
              <w:rFonts w:cstheme="minorBidi"/>
              <w:smallCaps w:val="0"/>
              <w:sz w:val="21"/>
              <w:szCs w:val="22"/>
            </w:rPr>
            <w:tab/>
          </w:r>
          <w:r>
            <w:rPr>
              <w:rStyle w:val="60"/>
              <w:rFonts w:ascii="宋体" w:hAnsi="宋体" w:eastAsia="宋体"/>
            </w:rPr>
            <w:t>推送电子发票</w:t>
          </w:r>
          <w:r>
            <w:tab/>
          </w:r>
          <w:r>
            <w:fldChar w:fldCharType="begin"/>
          </w:r>
          <w:r>
            <w:instrText xml:space="preserve"> PAGEREF _Toc66807317 \h </w:instrText>
          </w:r>
          <w:r>
            <w:fldChar w:fldCharType="separate"/>
          </w:r>
          <w:r>
            <w:t>21</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"_Toc66807318" </w:instrText>
          </w:r>
          <w:r>
            <w:fldChar w:fldCharType="separate"/>
          </w:r>
          <w:r>
            <w:rPr>
              <w:rStyle w:val="60"/>
              <w:rFonts w:ascii="宋体" w:hAnsi="宋体" w:eastAsia="宋体"/>
            </w:rPr>
            <w:t>5.</w:t>
          </w:r>
          <w:r>
            <w:rPr>
              <w:rFonts w:cstheme="minorBidi"/>
              <w:b w:val="0"/>
              <w:bCs w:val="0"/>
              <w:caps w:val="0"/>
              <w:sz w:val="21"/>
              <w:szCs w:val="22"/>
            </w:rPr>
            <w:tab/>
          </w:r>
          <w:r>
            <w:rPr>
              <w:rStyle w:val="60"/>
              <w:rFonts w:ascii="宋体" w:hAnsi="宋体" w:eastAsia="宋体"/>
            </w:rPr>
            <w:t>营业网点</w:t>
          </w:r>
          <w:r>
            <w:tab/>
          </w:r>
          <w:r>
            <w:fldChar w:fldCharType="begin"/>
          </w:r>
          <w:r>
            <w:instrText xml:space="preserve"> PAGEREF _Toc66807318 \h </w:instrText>
          </w:r>
          <w:r>
            <w:fldChar w:fldCharType="separate"/>
          </w:r>
          <w:r>
            <w:t>22</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"_Toc66807319" </w:instrText>
          </w:r>
          <w:r>
            <w:fldChar w:fldCharType="separate"/>
          </w:r>
          <w:r>
            <w:rPr>
              <w:rStyle w:val="60"/>
              <w:rFonts w:ascii="宋体" w:hAnsi="宋体" w:eastAsia="宋体"/>
            </w:rPr>
            <w:t>6.</w:t>
          </w:r>
          <w:r>
            <w:rPr>
              <w:rFonts w:cstheme="minorBidi"/>
              <w:b w:val="0"/>
              <w:bCs w:val="0"/>
              <w:caps w:val="0"/>
              <w:sz w:val="21"/>
              <w:szCs w:val="22"/>
            </w:rPr>
            <w:tab/>
          </w:r>
          <w:r>
            <w:rPr>
              <w:rStyle w:val="60"/>
              <w:rFonts w:ascii="宋体" w:hAnsi="宋体" w:eastAsia="宋体"/>
            </w:rPr>
            <w:t>账户流水</w:t>
          </w:r>
          <w:r>
            <w:tab/>
          </w:r>
          <w:r>
            <w:fldChar w:fldCharType="begin"/>
          </w:r>
          <w:r>
            <w:instrText xml:space="preserve"> PAGEREF _Toc66807319 \h </w:instrText>
          </w:r>
          <w:r>
            <w:fldChar w:fldCharType="separate"/>
          </w:r>
          <w:r>
            <w:t>23</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"_Toc66807320" </w:instrText>
          </w:r>
          <w:r>
            <w:fldChar w:fldCharType="separate"/>
          </w:r>
          <w:r>
            <w:rPr>
              <w:rStyle w:val="60"/>
              <w:rFonts w:ascii="宋体" w:hAnsi="宋体" w:eastAsia="宋体"/>
            </w:rPr>
            <w:t>7.</w:t>
          </w:r>
          <w:r>
            <w:rPr>
              <w:rFonts w:cstheme="minorBidi"/>
              <w:b w:val="0"/>
              <w:bCs w:val="0"/>
              <w:caps w:val="0"/>
              <w:sz w:val="21"/>
              <w:szCs w:val="22"/>
            </w:rPr>
            <w:tab/>
          </w:r>
          <w:r>
            <w:rPr>
              <w:rStyle w:val="60"/>
              <w:rFonts w:ascii="宋体" w:hAnsi="宋体" w:eastAsia="宋体"/>
            </w:rPr>
            <w:t>微网厅</w:t>
          </w:r>
          <w:r>
            <w:tab/>
          </w:r>
          <w:r>
            <w:fldChar w:fldCharType="begin"/>
          </w:r>
          <w:r>
            <w:instrText xml:space="preserve"> PAGEREF _Toc66807320 \h </w:instrText>
          </w:r>
          <w:r>
            <w:fldChar w:fldCharType="separate"/>
          </w:r>
          <w:r>
            <w:t>24</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"_Toc66807321" </w:instrText>
          </w:r>
          <w:r>
            <w:fldChar w:fldCharType="separate"/>
          </w:r>
          <w:r>
            <w:rPr>
              <w:rStyle w:val="60"/>
              <w:rFonts w:ascii="宋体" w:hAnsi="宋体" w:eastAsia="宋体"/>
            </w:rPr>
            <w:t>7.1.</w:t>
          </w:r>
          <w:r>
            <w:rPr>
              <w:rFonts w:cstheme="minorBidi"/>
              <w:smallCaps w:val="0"/>
              <w:sz w:val="21"/>
              <w:szCs w:val="22"/>
            </w:rPr>
            <w:tab/>
          </w:r>
          <w:r>
            <w:rPr>
              <w:rStyle w:val="60"/>
              <w:rFonts w:ascii="宋体" w:hAnsi="宋体" w:eastAsia="宋体"/>
            </w:rPr>
            <w:t>联系方式</w:t>
          </w:r>
          <w:r>
            <w:tab/>
          </w:r>
          <w:r>
            <w:fldChar w:fldCharType="begin"/>
          </w:r>
          <w:r>
            <w:instrText xml:space="preserve"> PAGEREF _Toc66807321 \h </w:instrText>
          </w:r>
          <w:r>
            <w:fldChar w:fldCharType="separate"/>
          </w:r>
          <w:r>
            <w:t>25</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"_Toc66807322" </w:instrText>
          </w:r>
          <w:r>
            <w:fldChar w:fldCharType="separate"/>
          </w:r>
          <w:r>
            <w:rPr>
              <w:rStyle w:val="60"/>
              <w:rFonts w:ascii="宋体" w:hAnsi="宋体" w:eastAsia="宋体"/>
            </w:rPr>
            <w:t>7.2.</w:t>
          </w:r>
          <w:r>
            <w:rPr>
              <w:rFonts w:cstheme="minorBidi"/>
              <w:smallCaps w:val="0"/>
              <w:sz w:val="21"/>
              <w:szCs w:val="22"/>
            </w:rPr>
            <w:tab/>
          </w:r>
          <w:r>
            <w:rPr>
              <w:rStyle w:val="60"/>
              <w:rFonts w:ascii="宋体" w:hAnsi="宋体" w:eastAsia="宋体"/>
            </w:rPr>
            <w:t>开票方式</w:t>
          </w:r>
          <w:r>
            <w:tab/>
          </w:r>
          <w:r>
            <w:fldChar w:fldCharType="begin"/>
          </w:r>
          <w:r>
            <w:instrText xml:space="preserve"> PAGEREF _Toc66807322 \h </w:instrText>
          </w:r>
          <w:r>
            <w:fldChar w:fldCharType="separate"/>
          </w:r>
          <w:r>
            <w:t>27</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"_Toc66807323" </w:instrText>
          </w:r>
          <w:r>
            <w:fldChar w:fldCharType="separate"/>
          </w:r>
          <w:r>
            <w:rPr>
              <w:rStyle w:val="60"/>
              <w:rFonts w:ascii="宋体" w:hAnsi="宋体" w:eastAsia="宋体"/>
            </w:rPr>
            <w:t>7.3.</w:t>
          </w:r>
          <w:r>
            <w:rPr>
              <w:rFonts w:cstheme="minorBidi"/>
              <w:smallCaps w:val="0"/>
              <w:sz w:val="21"/>
              <w:szCs w:val="22"/>
            </w:rPr>
            <w:tab/>
          </w:r>
          <w:r>
            <w:rPr>
              <w:rStyle w:val="60"/>
              <w:rFonts w:ascii="宋体" w:hAnsi="宋体" w:eastAsia="宋体"/>
            </w:rPr>
            <w:t>更名业务</w:t>
          </w:r>
          <w:r>
            <w:tab/>
          </w:r>
          <w:r>
            <w:fldChar w:fldCharType="begin"/>
          </w:r>
          <w:r>
            <w:instrText xml:space="preserve"> PAGEREF _Toc66807323 \h </w:instrText>
          </w:r>
          <w:r>
            <w:fldChar w:fldCharType="separate"/>
          </w:r>
          <w:r>
            <w:t>29</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"_Toc66807324" </w:instrText>
          </w:r>
          <w:r>
            <w:fldChar w:fldCharType="separate"/>
          </w:r>
          <w:r>
            <w:rPr>
              <w:rStyle w:val="60"/>
              <w:rFonts w:ascii="宋体" w:hAnsi="宋体" w:eastAsia="宋体"/>
            </w:rPr>
            <w:t>7.4.</w:t>
          </w:r>
          <w:r>
            <w:rPr>
              <w:rFonts w:cstheme="minorBidi"/>
              <w:smallCaps w:val="0"/>
              <w:sz w:val="21"/>
              <w:szCs w:val="22"/>
            </w:rPr>
            <w:tab/>
          </w:r>
          <w:r>
            <w:rPr>
              <w:rStyle w:val="60"/>
              <w:rFonts w:ascii="宋体" w:hAnsi="宋体" w:eastAsia="宋体"/>
            </w:rPr>
            <w:t>过户业务</w:t>
          </w:r>
          <w:r>
            <w:tab/>
          </w:r>
          <w:r>
            <w:fldChar w:fldCharType="begin"/>
          </w:r>
          <w:r>
            <w:instrText xml:space="preserve"> PAGEREF _Toc66807324 \h </w:instrText>
          </w:r>
          <w:r>
            <w:fldChar w:fldCharType="separate"/>
          </w:r>
          <w:r>
            <w:t>30</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"_Toc66807325" </w:instrText>
          </w:r>
          <w:r>
            <w:fldChar w:fldCharType="separate"/>
          </w:r>
          <w:r>
            <w:rPr>
              <w:rStyle w:val="60"/>
              <w:rFonts w:ascii="宋体" w:hAnsi="宋体" w:eastAsia="宋体"/>
            </w:rPr>
            <w:t>7.5.</w:t>
          </w:r>
          <w:r>
            <w:rPr>
              <w:rFonts w:cstheme="minorBidi"/>
              <w:smallCaps w:val="0"/>
              <w:sz w:val="21"/>
              <w:szCs w:val="22"/>
            </w:rPr>
            <w:tab/>
          </w:r>
          <w:r>
            <w:rPr>
              <w:rStyle w:val="60"/>
              <w:rFonts w:ascii="宋体" w:hAnsi="宋体" w:eastAsia="宋体"/>
            </w:rPr>
            <w:t>一户多人口</w:t>
          </w:r>
          <w:r>
            <w:tab/>
          </w:r>
          <w:r>
            <w:fldChar w:fldCharType="begin"/>
          </w:r>
          <w:r>
            <w:instrText xml:space="preserve"> PAGEREF _Toc66807325 \h </w:instrText>
          </w:r>
          <w:r>
            <w:fldChar w:fldCharType="separate"/>
          </w:r>
          <w:r>
            <w:t>32</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"_Toc66807326" </w:instrText>
          </w:r>
          <w:r>
            <w:fldChar w:fldCharType="separate"/>
          </w:r>
          <w:r>
            <w:rPr>
              <w:rStyle w:val="60"/>
              <w:rFonts w:ascii="宋体" w:hAnsi="宋体" w:eastAsia="宋体"/>
            </w:rPr>
            <w:t>7.6.</w:t>
          </w:r>
          <w:r>
            <w:rPr>
              <w:rFonts w:cstheme="minorBidi"/>
              <w:smallCaps w:val="0"/>
              <w:sz w:val="21"/>
              <w:szCs w:val="22"/>
            </w:rPr>
            <w:tab/>
          </w:r>
          <w:r>
            <w:rPr>
              <w:rStyle w:val="60"/>
              <w:rFonts w:ascii="宋体" w:hAnsi="宋体" w:eastAsia="宋体"/>
            </w:rPr>
            <w:t>水价变更</w:t>
          </w:r>
          <w:r>
            <w:tab/>
          </w:r>
          <w:r>
            <w:fldChar w:fldCharType="begin"/>
          </w:r>
          <w:r>
            <w:instrText xml:space="preserve"> PAGEREF _Toc66807326 \h </w:instrText>
          </w:r>
          <w:r>
            <w:fldChar w:fldCharType="separate"/>
          </w:r>
          <w:r>
            <w:t>33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"_Toc66807327" </w:instrText>
          </w:r>
          <w:r>
            <w:fldChar w:fldCharType="separate"/>
          </w:r>
          <w:r>
            <w:rPr>
              <w:rStyle w:val="60"/>
              <w:rFonts w:ascii="宋体" w:hAnsi="宋体" w:eastAsia="宋体"/>
            </w:rPr>
            <w:t>7.7.</w:t>
          </w:r>
          <w:r>
            <w:rPr>
              <w:rFonts w:cstheme="minorBidi"/>
              <w:smallCaps w:val="0"/>
              <w:sz w:val="21"/>
              <w:szCs w:val="22"/>
            </w:rPr>
            <w:tab/>
          </w:r>
          <w:r>
            <w:rPr>
              <w:rStyle w:val="60"/>
              <w:rFonts w:ascii="宋体" w:hAnsi="宋体" w:eastAsia="宋体"/>
            </w:rPr>
            <w:t>低保申请</w:t>
          </w:r>
          <w:r>
            <w:tab/>
          </w:r>
          <w:r>
            <w:fldChar w:fldCharType="begin"/>
          </w:r>
          <w:r>
            <w:instrText xml:space="preserve"> PAGEREF _Toc66807327 \h </w:instrText>
          </w:r>
          <w:r>
            <w:fldChar w:fldCharType="separate"/>
          </w:r>
          <w:r>
            <w:t>35</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"_Toc66807328" </w:instrText>
          </w:r>
          <w:r>
            <w:fldChar w:fldCharType="separate"/>
          </w:r>
          <w:r>
            <w:rPr>
              <w:rStyle w:val="60"/>
              <w:rFonts w:ascii="宋体" w:hAnsi="宋体" w:eastAsia="宋体"/>
            </w:rPr>
            <w:t>7.8.</w:t>
          </w:r>
          <w:r>
            <w:rPr>
              <w:rFonts w:cstheme="minorBidi"/>
              <w:smallCaps w:val="0"/>
              <w:sz w:val="21"/>
              <w:szCs w:val="22"/>
            </w:rPr>
            <w:tab/>
          </w:r>
          <w:r>
            <w:rPr>
              <w:rStyle w:val="60"/>
              <w:rFonts w:ascii="宋体" w:hAnsi="宋体" w:eastAsia="宋体"/>
            </w:rPr>
            <w:t>换表申请</w:t>
          </w:r>
          <w:r>
            <w:tab/>
          </w:r>
          <w:r>
            <w:fldChar w:fldCharType="begin"/>
          </w:r>
          <w:r>
            <w:instrText xml:space="preserve"> PAGEREF _Toc66807328 \h </w:instrText>
          </w:r>
          <w:r>
            <w:fldChar w:fldCharType="separate"/>
          </w:r>
          <w:r>
            <w:t>36</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"_Toc66807329" </w:instrText>
          </w:r>
          <w:r>
            <w:fldChar w:fldCharType="separate"/>
          </w:r>
          <w:r>
            <w:rPr>
              <w:rStyle w:val="60"/>
              <w:rFonts w:ascii="宋体" w:hAnsi="宋体" w:eastAsia="宋体"/>
            </w:rPr>
            <w:t>7.9.</w:t>
          </w:r>
          <w:r>
            <w:rPr>
              <w:rFonts w:cstheme="minorBidi"/>
              <w:smallCaps w:val="0"/>
              <w:sz w:val="21"/>
              <w:szCs w:val="22"/>
            </w:rPr>
            <w:tab/>
          </w:r>
          <w:r>
            <w:rPr>
              <w:rStyle w:val="60"/>
              <w:rFonts w:ascii="宋体" w:hAnsi="宋体" w:eastAsia="宋体"/>
            </w:rPr>
            <w:t>自主抄表</w:t>
          </w:r>
          <w:r>
            <w:tab/>
          </w:r>
          <w:r>
            <w:fldChar w:fldCharType="begin"/>
          </w:r>
          <w:r>
            <w:instrText xml:space="preserve"> PAGEREF _Toc66807329 \h </w:instrText>
          </w:r>
          <w:r>
            <w:fldChar w:fldCharType="separate"/>
          </w:r>
          <w:r>
            <w:t>38</w:t>
          </w:r>
          <w:r>
            <w:fldChar w:fldCharType="end"/>
          </w:r>
          <w:r>
            <w:fldChar w:fldCharType="end"/>
          </w:r>
        </w:p>
        <w:p>
          <w:pPr>
            <w:pStyle w:val="40"/>
            <w:tabs>
              <w:tab w:val="left" w:pos="1050"/>
              <w:tab w:val="right" w:leader="dot" w:pos="8296"/>
            </w:tabs>
            <w:rPr>
              <w:rFonts w:cstheme="minorBidi"/>
              <w:smallCaps w:val="0"/>
              <w:sz w:val="21"/>
              <w:szCs w:val="22"/>
            </w:rPr>
          </w:pPr>
          <w:r>
            <w:fldChar w:fldCharType="begin"/>
          </w:r>
          <w:r>
            <w:instrText xml:space="preserve"> HYPERLINK \l "_Toc66807330" </w:instrText>
          </w:r>
          <w:r>
            <w:fldChar w:fldCharType="separate"/>
          </w:r>
          <w:r>
            <w:rPr>
              <w:rStyle w:val="60"/>
              <w:rFonts w:ascii="宋体" w:hAnsi="宋体" w:eastAsia="宋体"/>
            </w:rPr>
            <w:t>7.10.</w:t>
          </w:r>
          <w:r>
            <w:rPr>
              <w:rFonts w:cstheme="minorBidi"/>
              <w:smallCaps w:val="0"/>
              <w:sz w:val="21"/>
              <w:szCs w:val="22"/>
            </w:rPr>
            <w:tab/>
          </w:r>
          <w:r>
            <w:rPr>
              <w:rStyle w:val="60"/>
              <w:rFonts w:ascii="宋体" w:hAnsi="宋体" w:eastAsia="宋体"/>
            </w:rPr>
            <w:t>业务进度</w:t>
          </w:r>
          <w:r>
            <w:tab/>
          </w:r>
          <w:r>
            <w:fldChar w:fldCharType="begin"/>
          </w:r>
          <w:r>
            <w:instrText xml:space="preserve"> PAGEREF _Toc66807330 \h </w:instrText>
          </w:r>
          <w:r>
            <w:fldChar w:fldCharType="separate"/>
          </w:r>
          <w:r>
            <w:t>38</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"_Toc66807331" </w:instrText>
          </w:r>
          <w:r>
            <w:fldChar w:fldCharType="separate"/>
          </w:r>
          <w:r>
            <w:rPr>
              <w:rStyle w:val="60"/>
              <w:rFonts w:ascii="宋体" w:hAnsi="宋体" w:eastAsia="宋体"/>
            </w:rPr>
            <w:t>8.</w:t>
          </w:r>
          <w:r>
            <w:rPr>
              <w:rFonts w:cstheme="minorBidi"/>
              <w:b w:val="0"/>
              <w:bCs w:val="0"/>
              <w:caps w:val="0"/>
              <w:sz w:val="21"/>
              <w:szCs w:val="22"/>
            </w:rPr>
            <w:tab/>
          </w:r>
          <w:r>
            <w:rPr>
              <w:rStyle w:val="60"/>
              <w:rFonts w:ascii="宋体" w:hAnsi="宋体" w:eastAsia="宋体"/>
            </w:rPr>
            <w:t>我的账户</w:t>
          </w:r>
          <w:r>
            <w:tab/>
          </w:r>
          <w:r>
            <w:fldChar w:fldCharType="begin"/>
          </w:r>
          <w:r>
            <w:instrText xml:space="preserve"> PAGEREF _Toc66807331 \h </w:instrText>
          </w:r>
          <w:r>
            <w:fldChar w:fldCharType="separate"/>
          </w:r>
          <w:r>
            <w:t>40</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"_Toc66807332" </w:instrText>
          </w:r>
          <w:r>
            <w:fldChar w:fldCharType="separate"/>
          </w:r>
          <w:r>
            <w:rPr>
              <w:rStyle w:val="60"/>
              <w:rFonts w:ascii="宋体" w:hAnsi="宋体" w:eastAsia="宋体"/>
            </w:rPr>
            <w:t>8.1.</w:t>
          </w:r>
          <w:r>
            <w:rPr>
              <w:rFonts w:cstheme="minorBidi"/>
              <w:smallCaps w:val="0"/>
              <w:sz w:val="21"/>
              <w:szCs w:val="22"/>
            </w:rPr>
            <w:tab/>
          </w:r>
          <w:r>
            <w:rPr>
              <w:rStyle w:val="60"/>
              <w:rFonts w:ascii="宋体" w:hAnsi="宋体" w:eastAsia="宋体"/>
            </w:rPr>
            <w:t>切换用水机构</w:t>
          </w:r>
          <w:r>
            <w:tab/>
          </w:r>
          <w:r>
            <w:fldChar w:fldCharType="begin"/>
          </w:r>
          <w:r>
            <w:instrText xml:space="preserve"> PAGEREF _Toc66807332 \h </w:instrText>
          </w:r>
          <w:r>
            <w:fldChar w:fldCharType="separate"/>
          </w:r>
          <w:r>
            <w:t>41</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"_Toc66807333" </w:instrText>
          </w:r>
          <w:r>
            <w:fldChar w:fldCharType="separate"/>
          </w:r>
          <w:r>
            <w:rPr>
              <w:rStyle w:val="60"/>
              <w:rFonts w:ascii="宋体" w:hAnsi="宋体" w:eastAsia="宋体"/>
            </w:rPr>
            <w:t>8.2.</w:t>
          </w:r>
          <w:r>
            <w:rPr>
              <w:rFonts w:cstheme="minorBidi"/>
              <w:smallCaps w:val="0"/>
              <w:sz w:val="21"/>
              <w:szCs w:val="22"/>
            </w:rPr>
            <w:tab/>
          </w:r>
          <w:r>
            <w:rPr>
              <w:rStyle w:val="60"/>
              <w:rFonts w:ascii="宋体" w:hAnsi="宋体" w:eastAsia="宋体"/>
            </w:rPr>
            <w:t>添加绑定客户</w:t>
          </w:r>
          <w:r>
            <w:tab/>
          </w:r>
          <w:r>
            <w:fldChar w:fldCharType="begin"/>
          </w:r>
          <w:r>
            <w:instrText xml:space="preserve"> PAGEREF _Toc66807333 \h </w:instrText>
          </w:r>
          <w:r>
            <w:fldChar w:fldCharType="separate"/>
          </w:r>
          <w:r>
            <w:t>42</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"_Toc66807334" </w:instrText>
          </w:r>
          <w:r>
            <w:fldChar w:fldCharType="separate"/>
          </w:r>
          <w:r>
            <w:rPr>
              <w:rStyle w:val="60"/>
              <w:rFonts w:ascii="宋体" w:hAnsi="宋体" w:eastAsia="宋体"/>
            </w:rPr>
            <w:t>8.3.</w:t>
          </w:r>
          <w:r>
            <w:rPr>
              <w:rFonts w:cstheme="minorBidi"/>
              <w:smallCaps w:val="0"/>
              <w:sz w:val="21"/>
              <w:szCs w:val="22"/>
            </w:rPr>
            <w:tab/>
          </w:r>
          <w:r>
            <w:rPr>
              <w:rStyle w:val="60"/>
              <w:rFonts w:ascii="宋体" w:hAnsi="宋体" w:eastAsia="宋体"/>
            </w:rPr>
            <w:t>解除绑定客户</w:t>
          </w:r>
          <w:r>
            <w:tab/>
          </w:r>
          <w:r>
            <w:fldChar w:fldCharType="begin"/>
          </w:r>
          <w:r>
            <w:instrText xml:space="preserve"> PAGEREF _Toc66807334 \h </w:instrText>
          </w:r>
          <w:r>
            <w:fldChar w:fldCharType="separate"/>
          </w:r>
          <w:r>
            <w:t>42</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"_Toc66807335" </w:instrText>
          </w:r>
          <w:r>
            <w:fldChar w:fldCharType="separate"/>
          </w:r>
          <w:r>
            <w:rPr>
              <w:rStyle w:val="60"/>
              <w:rFonts w:ascii="宋体" w:hAnsi="宋体" w:eastAsia="宋体"/>
            </w:rPr>
            <w:t>8.4.</w:t>
          </w:r>
          <w:r>
            <w:rPr>
              <w:rFonts w:cstheme="minorBidi"/>
              <w:smallCaps w:val="0"/>
              <w:sz w:val="21"/>
              <w:szCs w:val="22"/>
            </w:rPr>
            <w:tab/>
          </w:r>
          <w:r>
            <w:rPr>
              <w:rStyle w:val="60"/>
              <w:rFonts w:ascii="宋体" w:hAnsi="宋体" w:eastAsia="宋体"/>
            </w:rPr>
            <w:t>设置默认客户</w:t>
          </w:r>
          <w:r>
            <w:tab/>
          </w:r>
          <w:r>
            <w:fldChar w:fldCharType="begin"/>
          </w:r>
          <w:r>
            <w:instrText xml:space="preserve"> PAGEREF _Toc66807335 \h </w:instrText>
          </w:r>
          <w:r>
            <w:fldChar w:fldCharType="separate"/>
          </w:r>
          <w:r>
            <w:t>43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"_Toc66807336" </w:instrText>
          </w:r>
          <w:r>
            <w:fldChar w:fldCharType="separate"/>
          </w:r>
          <w:r>
            <w:rPr>
              <w:rStyle w:val="60"/>
              <w:rFonts w:ascii="宋体" w:hAnsi="宋体" w:eastAsia="宋体"/>
            </w:rPr>
            <w:t>8.5.</w:t>
          </w:r>
          <w:r>
            <w:rPr>
              <w:rFonts w:cstheme="minorBidi"/>
              <w:smallCaps w:val="0"/>
              <w:sz w:val="21"/>
              <w:szCs w:val="22"/>
            </w:rPr>
            <w:tab/>
          </w:r>
          <w:r>
            <w:rPr>
              <w:rStyle w:val="60"/>
              <w:rFonts w:ascii="宋体" w:hAnsi="宋体" w:eastAsia="宋体"/>
            </w:rPr>
            <w:t>查看客户详情</w:t>
          </w:r>
          <w:r>
            <w:tab/>
          </w:r>
          <w:r>
            <w:fldChar w:fldCharType="begin"/>
          </w:r>
          <w:r>
            <w:instrText xml:space="preserve"> PAGEREF _Toc66807336 \h </w:instrText>
          </w:r>
          <w:r>
            <w:fldChar w:fldCharType="separate"/>
          </w:r>
          <w:r>
            <w:t>43</w:t>
          </w:r>
          <w:r>
            <w:fldChar w:fldCharType="end"/>
          </w:r>
          <w:r>
            <w:fldChar w:fldCharType="end"/>
          </w:r>
        </w:p>
        <w:p>
          <w:pPr>
            <w:pStyle w:val="32"/>
            <w:tabs>
              <w:tab w:val="left" w:pos="420"/>
              <w:tab w:val="right" w:leader="dot" w:pos="8296"/>
            </w:tabs>
            <w:rPr>
              <w:rFonts w:cstheme="minorBidi"/>
              <w:b w:val="0"/>
              <w:bCs w:val="0"/>
              <w:caps w:val="0"/>
              <w:sz w:val="21"/>
              <w:szCs w:val="22"/>
            </w:rPr>
          </w:pPr>
          <w:r>
            <w:fldChar w:fldCharType="begin"/>
          </w:r>
          <w:r>
            <w:instrText xml:space="preserve"> HYPERLINK \l "_Toc66807337" </w:instrText>
          </w:r>
          <w:r>
            <w:fldChar w:fldCharType="separate"/>
          </w:r>
          <w:r>
            <w:rPr>
              <w:rStyle w:val="60"/>
              <w:rFonts w:ascii="宋体" w:hAnsi="宋体" w:eastAsia="宋体"/>
            </w:rPr>
            <w:t>9.</w:t>
          </w:r>
          <w:r>
            <w:rPr>
              <w:rFonts w:cstheme="minorBidi"/>
              <w:b w:val="0"/>
              <w:bCs w:val="0"/>
              <w:caps w:val="0"/>
              <w:sz w:val="21"/>
              <w:szCs w:val="22"/>
            </w:rPr>
            <w:tab/>
          </w:r>
          <w:r>
            <w:rPr>
              <w:rStyle w:val="60"/>
              <w:rFonts w:ascii="宋体" w:hAnsi="宋体" w:eastAsia="宋体"/>
            </w:rPr>
            <w:t>微客服后台设置</w:t>
          </w:r>
          <w:r>
            <w:tab/>
          </w:r>
          <w:r>
            <w:fldChar w:fldCharType="begin"/>
          </w:r>
          <w:r>
            <w:instrText xml:space="preserve"> PAGEREF _Toc66807337 \h </w:instrText>
          </w:r>
          <w:r>
            <w:fldChar w:fldCharType="separate"/>
          </w:r>
          <w:r>
            <w:t>43</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"_Toc66807338" </w:instrText>
          </w:r>
          <w:r>
            <w:fldChar w:fldCharType="separate"/>
          </w:r>
          <w:r>
            <w:rPr>
              <w:rStyle w:val="60"/>
              <w:rFonts w:ascii="宋体" w:hAnsi="宋体" w:eastAsia="宋体"/>
            </w:rPr>
            <w:t>9.1.</w:t>
          </w:r>
          <w:r>
            <w:rPr>
              <w:rFonts w:cstheme="minorBidi"/>
              <w:smallCaps w:val="0"/>
              <w:sz w:val="21"/>
              <w:szCs w:val="22"/>
            </w:rPr>
            <w:tab/>
          </w:r>
          <w:r>
            <w:rPr>
              <w:rStyle w:val="60"/>
              <w:rFonts w:ascii="宋体" w:hAnsi="宋体" w:eastAsia="宋体"/>
            </w:rPr>
            <w:t>工单业务</w:t>
          </w:r>
          <w:r>
            <w:tab/>
          </w:r>
          <w:r>
            <w:fldChar w:fldCharType="begin"/>
          </w:r>
          <w:r>
            <w:instrText xml:space="preserve"> PAGEREF _Toc66807338 \h </w:instrText>
          </w:r>
          <w:r>
            <w:fldChar w:fldCharType="separate"/>
          </w:r>
          <w:r>
            <w:t>44</w:t>
          </w:r>
          <w:r>
            <w:fldChar w:fldCharType="end"/>
          </w:r>
          <w: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"_Toc66807339" </w:instrText>
          </w:r>
          <w:r>
            <w:fldChar w:fldCharType="separate"/>
          </w:r>
          <w:r>
            <w:rPr>
              <w:rStyle w:val="60"/>
              <w:rFonts w:ascii="宋体" w:hAnsi="宋体" w:eastAsia="宋体"/>
              <w:i w:val="0"/>
              <w14:scene3d w14:prst="orthographicFront">
                <w14:lightRig w14:rig="threePt" w14:dir="t">
                  <w14:rot w14:lat="0" w14:lon="0" w14:rev="0"/>
                </w14:lightRig>
              </w14:scene3d>
            </w:rPr>
            <w:t>9.1.1.</w:t>
          </w:r>
          <w:r>
            <w:rPr>
              <w:rFonts w:cstheme="minorBidi"/>
              <w:i w:val="0"/>
              <w:iCs w:val="0"/>
              <w:sz w:val="21"/>
              <w:szCs w:val="22"/>
            </w:rPr>
            <w:tab/>
          </w:r>
          <w:r>
            <w:rPr>
              <w:rStyle w:val="60"/>
              <w:rFonts w:ascii="宋体" w:hAnsi="宋体" w:eastAsia="宋体"/>
              <w:i w:val="0"/>
            </w:rPr>
            <w:t>业务查询</w:t>
          </w:r>
          <w:r>
            <w:rPr>
              <w:i w:val="0"/>
            </w:rPr>
            <w:tab/>
          </w:r>
          <w:r>
            <w:rPr>
              <w:i w:val="0"/>
            </w:rPr>
            <w:fldChar w:fldCharType="begin"/>
          </w:r>
          <w:r>
            <w:rPr>
              <w:i w:val="0"/>
            </w:rPr>
            <w:instrText xml:space="preserve"> PAGEREF _Toc66807339 \h </w:instrText>
          </w:r>
          <w:r>
            <w:rPr>
              <w:i w:val="0"/>
            </w:rPr>
            <w:fldChar w:fldCharType="separate"/>
          </w:r>
          <w:r>
            <w:rPr>
              <w:i w:val="0"/>
            </w:rPr>
            <w:t>44</w:t>
          </w:r>
          <w:r>
            <w:rPr>
              <w:i w:val="0"/>
            </w:rPr>
            <w:fldChar w:fldCharType="end"/>
          </w:r>
          <w:r>
            <w:rPr>
              <w:i w:val="0"/>
            </w:rP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"_Toc66807340" </w:instrText>
          </w:r>
          <w:r>
            <w:fldChar w:fldCharType="separate"/>
          </w:r>
          <w:r>
            <w:rPr>
              <w:rStyle w:val="60"/>
              <w:rFonts w:ascii="宋体" w:hAnsi="宋体" w:eastAsia="宋体"/>
              <w:i w:val="0"/>
              <w14:scene3d w14:prst="orthographicFront">
                <w14:lightRig w14:rig="threePt" w14:dir="t">
                  <w14:rot w14:lat="0" w14:lon="0" w14:rev="0"/>
                </w14:lightRig>
              </w14:scene3d>
            </w:rPr>
            <w:t>9.1.2.</w:t>
          </w:r>
          <w:r>
            <w:rPr>
              <w:rFonts w:cstheme="minorBidi"/>
              <w:i w:val="0"/>
              <w:iCs w:val="0"/>
              <w:sz w:val="21"/>
              <w:szCs w:val="22"/>
            </w:rPr>
            <w:tab/>
          </w:r>
          <w:r>
            <w:rPr>
              <w:rStyle w:val="60"/>
              <w:rFonts w:ascii="宋体" w:hAnsi="宋体" w:eastAsia="宋体"/>
              <w:i w:val="0"/>
            </w:rPr>
            <w:t>查看详情</w:t>
          </w:r>
          <w:r>
            <w:rPr>
              <w:i w:val="0"/>
            </w:rPr>
            <w:tab/>
          </w:r>
          <w:r>
            <w:rPr>
              <w:i w:val="0"/>
            </w:rPr>
            <w:fldChar w:fldCharType="begin"/>
          </w:r>
          <w:r>
            <w:rPr>
              <w:i w:val="0"/>
            </w:rPr>
            <w:instrText xml:space="preserve"> PAGEREF _Toc66807340 \h </w:instrText>
          </w:r>
          <w:r>
            <w:rPr>
              <w:i w:val="0"/>
            </w:rPr>
            <w:fldChar w:fldCharType="separate"/>
          </w:r>
          <w:r>
            <w:rPr>
              <w:i w:val="0"/>
            </w:rPr>
            <w:t>45</w:t>
          </w:r>
          <w:r>
            <w:rPr>
              <w:i w:val="0"/>
            </w:rPr>
            <w:fldChar w:fldCharType="end"/>
          </w:r>
          <w:r>
            <w:rPr>
              <w:i w:val="0"/>
            </w:rP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"_Toc66807341" </w:instrText>
          </w:r>
          <w:r>
            <w:fldChar w:fldCharType="separate"/>
          </w:r>
          <w:r>
            <w:rPr>
              <w:rStyle w:val="60"/>
              <w:rFonts w:ascii="宋体" w:hAnsi="宋体" w:eastAsia="宋体"/>
              <w:i w:val="0"/>
              <w14:scene3d w14:prst="orthographicFront">
                <w14:lightRig w14:rig="threePt" w14:dir="t">
                  <w14:rot w14:lat="0" w14:lon="0" w14:rev="0"/>
                </w14:lightRig>
              </w14:scene3d>
            </w:rPr>
            <w:t>9.1.3.</w:t>
          </w:r>
          <w:r>
            <w:rPr>
              <w:rFonts w:cstheme="minorBidi"/>
              <w:i w:val="0"/>
              <w:iCs w:val="0"/>
              <w:sz w:val="21"/>
              <w:szCs w:val="22"/>
            </w:rPr>
            <w:tab/>
          </w:r>
          <w:r>
            <w:rPr>
              <w:rStyle w:val="60"/>
              <w:rFonts w:ascii="宋体" w:hAnsi="宋体" w:eastAsia="宋体"/>
              <w:i w:val="0"/>
            </w:rPr>
            <w:t>审批通过</w:t>
          </w:r>
          <w:r>
            <w:rPr>
              <w:i w:val="0"/>
            </w:rPr>
            <w:tab/>
          </w:r>
          <w:r>
            <w:rPr>
              <w:i w:val="0"/>
            </w:rPr>
            <w:fldChar w:fldCharType="begin"/>
          </w:r>
          <w:r>
            <w:rPr>
              <w:i w:val="0"/>
            </w:rPr>
            <w:instrText xml:space="preserve"> PAGEREF _Toc66807341 \h </w:instrText>
          </w:r>
          <w:r>
            <w:rPr>
              <w:i w:val="0"/>
            </w:rPr>
            <w:fldChar w:fldCharType="separate"/>
          </w:r>
          <w:r>
            <w:rPr>
              <w:i w:val="0"/>
            </w:rPr>
            <w:t>45</w:t>
          </w:r>
          <w:r>
            <w:rPr>
              <w:i w:val="0"/>
            </w:rPr>
            <w:fldChar w:fldCharType="end"/>
          </w:r>
          <w:r>
            <w:rPr>
              <w:i w:val="0"/>
            </w:rPr>
            <w:fldChar w:fldCharType="end"/>
          </w:r>
        </w:p>
        <w:p>
          <w:pPr>
            <w:pStyle w:val="24"/>
            <w:tabs>
              <w:tab w:val="left" w:pos="1260"/>
              <w:tab w:val="right" w:leader="dot" w:pos="8296"/>
            </w:tabs>
            <w:rPr>
              <w:rFonts w:cstheme="minorBidi"/>
              <w:i w:val="0"/>
              <w:iCs w:val="0"/>
              <w:sz w:val="21"/>
              <w:szCs w:val="22"/>
            </w:rPr>
          </w:pPr>
          <w:r>
            <w:fldChar w:fldCharType="begin"/>
          </w:r>
          <w:r>
            <w:instrText xml:space="preserve"> HYPERLINK \l "_Toc66807342" </w:instrText>
          </w:r>
          <w:r>
            <w:fldChar w:fldCharType="separate"/>
          </w:r>
          <w:r>
            <w:rPr>
              <w:rStyle w:val="60"/>
              <w:rFonts w:ascii="宋体" w:hAnsi="宋体" w:eastAsia="宋体"/>
              <w:i w:val="0"/>
              <w14:scene3d w14:prst="orthographicFront">
                <w14:lightRig w14:rig="threePt" w14:dir="t">
                  <w14:rot w14:lat="0" w14:lon="0" w14:rev="0"/>
                </w14:lightRig>
              </w14:scene3d>
            </w:rPr>
            <w:t>9.1.4.</w:t>
          </w:r>
          <w:r>
            <w:rPr>
              <w:rFonts w:cstheme="minorBidi"/>
              <w:i w:val="0"/>
              <w:iCs w:val="0"/>
              <w:sz w:val="21"/>
              <w:szCs w:val="22"/>
            </w:rPr>
            <w:tab/>
          </w:r>
          <w:r>
            <w:rPr>
              <w:rStyle w:val="60"/>
              <w:rFonts w:ascii="宋体" w:hAnsi="宋体" w:eastAsia="宋体"/>
              <w:i w:val="0"/>
            </w:rPr>
            <w:t>审批驳回</w:t>
          </w:r>
          <w:r>
            <w:rPr>
              <w:i w:val="0"/>
            </w:rPr>
            <w:tab/>
          </w:r>
          <w:r>
            <w:rPr>
              <w:i w:val="0"/>
            </w:rPr>
            <w:fldChar w:fldCharType="begin"/>
          </w:r>
          <w:r>
            <w:rPr>
              <w:i w:val="0"/>
            </w:rPr>
            <w:instrText xml:space="preserve"> PAGEREF _Toc66807342 \h </w:instrText>
          </w:r>
          <w:r>
            <w:rPr>
              <w:i w:val="0"/>
            </w:rPr>
            <w:fldChar w:fldCharType="separate"/>
          </w:r>
          <w:r>
            <w:rPr>
              <w:i w:val="0"/>
            </w:rPr>
            <w:t>46</w:t>
          </w:r>
          <w:r>
            <w:rPr>
              <w:i w:val="0"/>
            </w:rPr>
            <w:fldChar w:fldCharType="end"/>
          </w:r>
          <w:r>
            <w:rPr>
              <w:i w:val="0"/>
            </w:rP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"_Toc66807343" </w:instrText>
          </w:r>
          <w:r>
            <w:fldChar w:fldCharType="separate"/>
          </w:r>
          <w:r>
            <w:rPr>
              <w:rStyle w:val="60"/>
              <w:rFonts w:ascii="宋体" w:hAnsi="宋体" w:eastAsia="宋体"/>
            </w:rPr>
            <w:t>9.2.</w:t>
          </w:r>
          <w:r>
            <w:rPr>
              <w:rFonts w:cstheme="minorBidi"/>
              <w:smallCaps w:val="0"/>
              <w:sz w:val="21"/>
              <w:szCs w:val="22"/>
            </w:rPr>
            <w:tab/>
          </w:r>
          <w:r>
            <w:rPr>
              <w:rStyle w:val="60"/>
              <w:rFonts w:ascii="宋体" w:hAnsi="宋体" w:eastAsia="宋体"/>
            </w:rPr>
            <w:t>营业网点</w:t>
          </w:r>
          <w:r>
            <w:tab/>
          </w:r>
          <w:r>
            <w:fldChar w:fldCharType="begin"/>
          </w:r>
          <w:r>
            <w:instrText xml:space="preserve"> PAGEREF _Toc66807343 \h </w:instrText>
          </w:r>
          <w:r>
            <w:fldChar w:fldCharType="separate"/>
          </w:r>
          <w:r>
            <w:t>47</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"_Toc66807344" </w:instrText>
          </w:r>
          <w:r>
            <w:fldChar w:fldCharType="separate"/>
          </w:r>
          <w:r>
            <w:rPr>
              <w:rStyle w:val="60"/>
              <w:rFonts w:ascii="宋体" w:hAnsi="宋体" w:eastAsia="宋体"/>
            </w:rPr>
            <w:t>9.3.</w:t>
          </w:r>
          <w:r>
            <w:rPr>
              <w:rFonts w:cstheme="minorBidi"/>
              <w:smallCaps w:val="0"/>
              <w:sz w:val="21"/>
              <w:szCs w:val="22"/>
            </w:rPr>
            <w:tab/>
          </w:r>
          <w:r>
            <w:rPr>
              <w:rStyle w:val="60"/>
              <w:rFonts w:ascii="宋体" w:hAnsi="宋体" w:eastAsia="宋体"/>
            </w:rPr>
            <w:t>公众平台</w:t>
          </w:r>
          <w:r>
            <w:tab/>
          </w:r>
          <w:r>
            <w:fldChar w:fldCharType="begin"/>
          </w:r>
          <w:r>
            <w:instrText xml:space="preserve"> PAGEREF _Toc66807344 \h </w:instrText>
          </w:r>
          <w:r>
            <w:fldChar w:fldCharType="separate"/>
          </w:r>
          <w:r>
            <w:t>49</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"_Toc66807345" </w:instrText>
          </w:r>
          <w:r>
            <w:fldChar w:fldCharType="separate"/>
          </w:r>
          <w:r>
            <w:rPr>
              <w:rStyle w:val="60"/>
              <w:rFonts w:ascii="宋体" w:hAnsi="宋体" w:eastAsia="宋体"/>
            </w:rPr>
            <w:t>9.4.</w:t>
          </w:r>
          <w:r>
            <w:rPr>
              <w:rFonts w:cstheme="minorBidi"/>
              <w:smallCaps w:val="0"/>
              <w:sz w:val="21"/>
              <w:szCs w:val="22"/>
            </w:rPr>
            <w:tab/>
          </w:r>
          <w:r>
            <w:rPr>
              <w:rStyle w:val="60"/>
              <w:rFonts w:ascii="宋体" w:hAnsi="宋体" w:eastAsia="宋体"/>
            </w:rPr>
            <w:t>业务类型</w:t>
          </w:r>
          <w:r>
            <w:tab/>
          </w:r>
          <w:r>
            <w:fldChar w:fldCharType="begin"/>
          </w:r>
          <w:r>
            <w:instrText xml:space="preserve"> PAGEREF _Toc66807345 \h </w:instrText>
          </w:r>
          <w:r>
            <w:fldChar w:fldCharType="separate"/>
          </w:r>
          <w:r>
            <w:t>49</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"_Toc66807346" </w:instrText>
          </w:r>
          <w:r>
            <w:fldChar w:fldCharType="separate"/>
          </w:r>
          <w:r>
            <w:rPr>
              <w:rStyle w:val="60"/>
              <w:rFonts w:ascii="宋体" w:hAnsi="宋体" w:eastAsia="宋体"/>
            </w:rPr>
            <w:t>9.5.</w:t>
          </w:r>
          <w:r>
            <w:rPr>
              <w:rFonts w:cstheme="minorBidi"/>
              <w:smallCaps w:val="0"/>
              <w:sz w:val="21"/>
              <w:szCs w:val="22"/>
            </w:rPr>
            <w:tab/>
          </w:r>
          <w:r>
            <w:rPr>
              <w:rStyle w:val="60"/>
              <w:rFonts w:ascii="宋体" w:hAnsi="宋体" w:eastAsia="宋体"/>
            </w:rPr>
            <w:t>业务字段</w:t>
          </w:r>
          <w:r>
            <w:tab/>
          </w:r>
          <w:r>
            <w:fldChar w:fldCharType="begin"/>
          </w:r>
          <w:r>
            <w:instrText xml:space="preserve"> PAGEREF _Toc66807346 \h </w:instrText>
          </w:r>
          <w:r>
            <w:fldChar w:fldCharType="separate"/>
          </w:r>
          <w:r>
            <w:t>51</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"_Toc66807347" </w:instrText>
          </w:r>
          <w:r>
            <w:fldChar w:fldCharType="separate"/>
          </w:r>
          <w:r>
            <w:rPr>
              <w:rStyle w:val="60"/>
              <w:rFonts w:ascii="宋体" w:hAnsi="宋体" w:eastAsia="宋体"/>
            </w:rPr>
            <w:t>9.6.</w:t>
          </w:r>
          <w:r>
            <w:rPr>
              <w:rFonts w:cstheme="minorBidi"/>
              <w:smallCaps w:val="0"/>
              <w:sz w:val="21"/>
              <w:szCs w:val="22"/>
            </w:rPr>
            <w:tab/>
          </w:r>
          <w:r>
            <w:rPr>
              <w:rStyle w:val="60"/>
              <w:rFonts w:ascii="宋体" w:hAnsi="宋体" w:eastAsia="宋体"/>
            </w:rPr>
            <w:t>页面配置</w:t>
          </w:r>
          <w:r>
            <w:tab/>
          </w:r>
          <w:r>
            <w:fldChar w:fldCharType="begin"/>
          </w:r>
          <w:r>
            <w:instrText xml:space="preserve"> PAGEREF _Toc66807347 \h </w:instrText>
          </w:r>
          <w:r>
            <w:fldChar w:fldCharType="separate"/>
          </w:r>
          <w:r>
            <w:t>52</w:t>
          </w:r>
          <w:r>
            <w:fldChar w:fldCharType="end"/>
          </w:r>
          <w:r>
            <w:fldChar w:fldCharType="end"/>
          </w:r>
        </w:p>
        <w:p>
          <w:pPr>
            <w:pStyle w:val="40"/>
            <w:tabs>
              <w:tab w:val="left" w:pos="840"/>
              <w:tab w:val="right" w:leader="dot" w:pos="8296"/>
            </w:tabs>
            <w:rPr>
              <w:rFonts w:cstheme="minorBidi"/>
              <w:smallCaps w:val="0"/>
              <w:sz w:val="21"/>
              <w:szCs w:val="22"/>
            </w:rPr>
          </w:pPr>
          <w:r>
            <w:fldChar w:fldCharType="begin"/>
          </w:r>
          <w:r>
            <w:instrText xml:space="preserve"> HYPERLINK \l "_Toc66807348" </w:instrText>
          </w:r>
          <w:r>
            <w:fldChar w:fldCharType="separate"/>
          </w:r>
          <w:r>
            <w:rPr>
              <w:rStyle w:val="60"/>
              <w:rFonts w:ascii="宋体" w:hAnsi="宋体" w:eastAsia="宋体"/>
            </w:rPr>
            <w:t>9.7.</w:t>
          </w:r>
          <w:r>
            <w:rPr>
              <w:rFonts w:cstheme="minorBidi"/>
              <w:smallCaps w:val="0"/>
              <w:sz w:val="21"/>
              <w:szCs w:val="22"/>
            </w:rPr>
            <w:tab/>
          </w:r>
          <w:r>
            <w:rPr>
              <w:rStyle w:val="60"/>
              <w:rFonts w:ascii="宋体" w:hAnsi="宋体" w:eastAsia="宋体"/>
            </w:rPr>
            <w:t>微信参数</w:t>
          </w:r>
          <w:r>
            <w:tab/>
          </w:r>
          <w:r>
            <w:fldChar w:fldCharType="begin"/>
          </w:r>
          <w:r>
            <w:instrText xml:space="preserve"> PAGEREF _Toc66807348 \h </w:instrText>
          </w:r>
          <w:r>
            <w:fldChar w:fldCharType="separate"/>
          </w:r>
          <w:r>
            <w:t>54</w:t>
          </w:r>
          <w:r>
            <w:fldChar w:fldCharType="end"/>
          </w:r>
          <w:r>
            <w:fldChar w:fldCharType="end"/>
          </w:r>
        </w:p>
        <w:p>
          <w:pPr>
            <w:rPr>
              <w:rFonts w:ascii="宋体" w:hAnsi="宋体" w:eastAsia="宋体"/>
              <w:b/>
              <w:bCs/>
              <w:color w:val="000000" w:themeColor="text1"/>
              <w:szCs w:val="21"/>
              <w:lang w:val="zh-CN"/>
              <w14:textFill>
                <w14:solidFill>
                  <w14:schemeClr w14:val="tx1"/>
                </w14:solidFill>
              </w14:textFill>
            </w:rPr>
          </w:pPr>
          <w:r>
            <w:rPr>
              <w:rFonts w:ascii="宋体" w:hAnsi="宋体" w:eastAsia="宋体" w:cstheme="minorHAnsi"/>
              <w:b/>
              <w:caps/>
              <w:color w:val="000000" w:themeColor="text1"/>
              <w:sz w:val="28"/>
              <w:szCs w:val="28"/>
              <w14:textFill>
                <w14:solidFill>
                  <w14:schemeClr w14:val="tx1"/>
                </w14:solidFill>
              </w14:textFill>
            </w:rPr>
            <w:fldChar w:fldCharType="end"/>
          </w:r>
        </w:p>
      </w:sdtContent>
    </w:sdt>
    <w:bookmarkEnd w:id="0"/>
    <w:p>
      <w:pPr>
        <w:widowControl/>
        <w:jc w:val="left"/>
        <w:rPr>
          <w:rFonts w:ascii="宋体" w:hAnsi="宋体" w:eastAsia="宋体" w:cs="Times New Roman"/>
          <w:b/>
          <w:color w:val="000000" w:themeColor="text1"/>
          <w:sz w:val="32"/>
          <w:szCs w:val="32"/>
          <w14:textFill>
            <w14:solidFill>
              <w14:schemeClr w14:val="tx1"/>
            </w14:solidFill>
          </w14:textFill>
        </w:rPr>
      </w:pPr>
      <w:r>
        <w:rPr>
          <w:rFonts w:ascii="宋体" w:hAnsi="宋体" w:eastAsia="宋体" w:cs="Times New Roman"/>
          <w:b/>
          <w:color w:val="000000" w:themeColor="text1"/>
          <w:sz w:val="32"/>
          <w:szCs w:val="32"/>
          <w14:textFill>
            <w14:solidFill>
              <w14:schemeClr w14:val="tx1"/>
            </w14:solidFill>
          </w14:textFill>
        </w:rPr>
        <w:br w:type="page"/>
      </w:r>
    </w:p>
    <w:p>
      <w:pPr>
        <w:pStyle w:val="2"/>
        <w:pageBreakBefore/>
        <w:numPr>
          <w:ilvl w:val="0"/>
          <w:numId w:val="11"/>
        </w:numPr>
        <w:spacing w:before="312" w:beforeLines="100" w:after="312" w:afterLines="100" w:line="240" w:lineRule="auto"/>
        <w:ind w:left="426"/>
        <w:rPr>
          <w:rFonts w:ascii="宋体" w:hAnsi="宋体" w:eastAsia="宋体"/>
        </w:rPr>
      </w:pPr>
      <w:bookmarkStart w:id="5" w:name="_Toc66807296"/>
      <w:r>
        <w:rPr>
          <w:rFonts w:hint="eastAsia" w:ascii="宋体" w:hAnsi="宋体" w:eastAsia="宋体"/>
        </w:rPr>
        <w:t>引言</w:t>
      </w:r>
      <w:bookmarkEnd w:id="5"/>
    </w:p>
    <w:p>
      <w:pPr>
        <w:pStyle w:val="3"/>
        <w:numPr>
          <w:ilvl w:val="1"/>
          <w:numId w:val="11"/>
        </w:numPr>
        <w:spacing w:before="312" w:beforeLines="100" w:after="312" w:afterLines="100" w:line="240" w:lineRule="auto"/>
        <w:ind w:left="567"/>
        <w:rPr>
          <w:rFonts w:ascii="宋体" w:hAnsi="宋体" w:eastAsia="宋体"/>
        </w:rPr>
      </w:pPr>
      <w:bookmarkStart w:id="6" w:name="_Toc66807297"/>
      <w:r>
        <w:rPr>
          <w:rFonts w:hint="eastAsia" w:ascii="宋体" w:hAnsi="宋体" w:eastAsia="宋体"/>
        </w:rPr>
        <w:t>系统描述</w:t>
      </w:r>
      <w:bookmarkEnd w:id="6"/>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微客服，旨在为水司企业打造一流的客户服务平台，让百姓足不出户就能办理客户绑定与解绑、缴费、查询等日常业务，本产品具有成本低、安全性高、极佳用户体验、通用性强、部署快速等优势，特别适用于中、小型水司企业，通过本平台的应用，客实现对企业对外服务的标准化、统一化管理，提升企业管理水平和客户满意度，加速企业实现数字化转型进程。</w:t>
      </w:r>
    </w:p>
    <w:p>
      <w:pPr>
        <w:pStyle w:val="3"/>
        <w:numPr>
          <w:ilvl w:val="1"/>
          <w:numId w:val="11"/>
        </w:numPr>
        <w:spacing w:before="312" w:beforeLines="100" w:after="312" w:afterLines="100" w:line="240" w:lineRule="auto"/>
        <w:ind w:left="567"/>
        <w:rPr>
          <w:rFonts w:ascii="宋体" w:hAnsi="宋体" w:eastAsia="宋体"/>
        </w:rPr>
      </w:pPr>
      <w:bookmarkStart w:id="7" w:name="_Toc66807298"/>
      <w:r>
        <w:rPr>
          <w:rFonts w:hint="eastAsia" w:ascii="宋体" w:hAnsi="宋体" w:eastAsia="宋体"/>
        </w:rPr>
        <w:t>系统运行环境</w:t>
      </w:r>
      <w:bookmarkEnd w:id="7"/>
    </w:p>
    <w:p>
      <w:pPr>
        <w:spacing w:line="360" w:lineRule="auto"/>
        <w:ind w:firstLine="425"/>
        <w:rPr>
          <w:rFonts w:ascii="宋体" w:hAnsi="宋体" w:eastAsia="宋体"/>
          <w:sz w:val="24"/>
          <w:szCs w:val="24"/>
        </w:rPr>
      </w:pPr>
      <w:r>
        <w:rPr>
          <w:rFonts w:hint="eastAsia" w:ascii="宋体" w:hAnsi="宋体" w:eastAsia="宋体"/>
          <w:sz w:val="24"/>
          <w:szCs w:val="24"/>
        </w:rPr>
        <w:t>移动端：I</w:t>
      </w:r>
      <w:r>
        <w:rPr>
          <w:rFonts w:ascii="宋体" w:hAnsi="宋体" w:eastAsia="宋体"/>
          <w:sz w:val="24"/>
          <w:szCs w:val="24"/>
        </w:rPr>
        <w:t>OS, Android</w:t>
      </w:r>
      <w:r>
        <w:rPr>
          <w:rFonts w:hint="eastAsia" w:ascii="宋体" w:hAnsi="宋体" w:eastAsia="宋体"/>
          <w:sz w:val="24"/>
          <w:szCs w:val="24"/>
        </w:rPr>
        <w:t>；</w:t>
      </w:r>
    </w:p>
    <w:p>
      <w:pPr>
        <w:spacing w:line="360" w:lineRule="auto"/>
        <w:ind w:left="1140" w:leftChars="200" w:hanging="720" w:hangingChars="300"/>
        <w:rPr>
          <w:rFonts w:ascii="宋体" w:hAnsi="宋体" w:eastAsia="宋体"/>
          <w:sz w:val="24"/>
          <w:szCs w:val="24"/>
        </w:rPr>
      </w:pPr>
      <w:r>
        <w:rPr>
          <w:rFonts w:hint="eastAsia" w:ascii="宋体" w:hAnsi="宋体" w:eastAsia="宋体"/>
          <w:sz w:val="24"/>
          <w:szCs w:val="24"/>
        </w:rPr>
        <w:t>客户端：建议采用Windows</w:t>
      </w:r>
      <w:r>
        <w:rPr>
          <w:rFonts w:ascii="宋体" w:hAnsi="宋体" w:eastAsia="宋体"/>
          <w:sz w:val="24"/>
          <w:szCs w:val="24"/>
        </w:rPr>
        <w:t>7</w:t>
      </w:r>
      <w:r>
        <w:rPr>
          <w:rFonts w:hint="eastAsia" w:ascii="宋体" w:hAnsi="宋体" w:eastAsia="宋体"/>
          <w:sz w:val="24"/>
          <w:szCs w:val="24"/>
        </w:rPr>
        <w:t>及以上操作系统，浏览器为IE</w:t>
      </w:r>
      <w:r>
        <w:rPr>
          <w:rFonts w:ascii="宋体" w:hAnsi="宋体" w:eastAsia="宋体"/>
          <w:sz w:val="24"/>
          <w:szCs w:val="24"/>
        </w:rPr>
        <w:t>11</w:t>
      </w:r>
      <w:r>
        <w:rPr>
          <w:rFonts w:hint="eastAsia" w:ascii="宋体" w:hAnsi="宋体" w:eastAsia="宋体"/>
          <w:sz w:val="24"/>
          <w:szCs w:val="24"/>
        </w:rPr>
        <w:t>.0以上、</w:t>
      </w:r>
      <w:r>
        <w:rPr>
          <w:rFonts w:ascii="宋体" w:hAnsi="宋体" w:eastAsia="宋体"/>
          <w:sz w:val="24"/>
          <w:szCs w:val="24"/>
        </w:rPr>
        <w:t>Google Chrome</w:t>
      </w:r>
      <w:r>
        <w:rPr>
          <w:rFonts w:hint="eastAsia" w:ascii="宋体" w:hAnsi="宋体" w:eastAsia="宋体"/>
          <w:sz w:val="24"/>
          <w:szCs w:val="24"/>
        </w:rPr>
        <w:t>、3</w:t>
      </w:r>
      <w:r>
        <w:rPr>
          <w:rFonts w:ascii="宋体" w:hAnsi="宋体" w:eastAsia="宋体"/>
          <w:sz w:val="24"/>
          <w:szCs w:val="24"/>
        </w:rPr>
        <w:t>60</w:t>
      </w:r>
      <w:r>
        <w:rPr>
          <w:rFonts w:hint="eastAsia" w:ascii="宋体" w:hAnsi="宋体" w:eastAsia="宋体"/>
          <w:sz w:val="24"/>
          <w:szCs w:val="24"/>
        </w:rPr>
        <w:t>浏览器，Excel建议采用Office</w:t>
      </w:r>
      <w:r>
        <w:rPr>
          <w:rFonts w:ascii="宋体" w:hAnsi="宋体" w:eastAsia="宋体"/>
          <w:sz w:val="24"/>
          <w:szCs w:val="24"/>
        </w:rPr>
        <w:t xml:space="preserve"> </w:t>
      </w:r>
      <w:r>
        <w:rPr>
          <w:rFonts w:hint="eastAsia" w:ascii="宋体" w:hAnsi="宋体" w:eastAsia="宋体"/>
          <w:sz w:val="24"/>
          <w:szCs w:val="24"/>
        </w:rPr>
        <w:t>2010以上版本；</w:t>
      </w:r>
    </w:p>
    <w:p>
      <w:pPr>
        <w:spacing w:line="360" w:lineRule="auto"/>
        <w:ind w:firstLine="425"/>
        <w:rPr>
          <w:rFonts w:ascii="宋体" w:hAnsi="宋体" w:eastAsia="宋体"/>
          <w:sz w:val="24"/>
          <w:szCs w:val="24"/>
        </w:rPr>
      </w:pPr>
      <w:r>
        <w:rPr>
          <w:rFonts w:hint="eastAsia" w:ascii="宋体" w:hAnsi="宋体" w:eastAsia="宋体"/>
          <w:sz w:val="24"/>
          <w:szCs w:val="24"/>
        </w:rPr>
        <w:t>应用环境：腾讯微信企业公众号服务平台；</w:t>
      </w:r>
    </w:p>
    <w:p>
      <w:pPr>
        <w:spacing w:line="360" w:lineRule="auto"/>
        <w:ind w:firstLine="425"/>
        <w:rPr>
          <w:rFonts w:ascii="宋体" w:hAnsi="宋体" w:eastAsia="宋体"/>
          <w:sz w:val="24"/>
          <w:szCs w:val="24"/>
        </w:rPr>
      </w:pPr>
      <w:r>
        <w:rPr>
          <w:rFonts w:hint="eastAsia" w:ascii="宋体" w:hAnsi="宋体" w:eastAsia="宋体"/>
          <w:sz w:val="24"/>
          <w:szCs w:val="24"/>
        </w:rPr>
        <w:t>网络：互联网带宽在3</w:t>
      </w:r>
      <w:r>
        <w:rPr>
          <w:rFonts w:ascii="宋体" w:hAnsi="宋体" w:eastAsia="宋体"/>
          <w:sz w:val="24"/>
          <w:szCs w:val="24"/>
        </w:rPr>
        <w:t>M</w:t>
      </w:r>
      <w:r>
        <w:rPr>
          <w:rFonts w:hint="eastAsia" w:ascii="宋体" w:hAnsi="宋体" w:eastAsia="宋体"/>
          <w:sz w:val="24"/>
          <w:szCs w:val="24"/>
        </w:rPr>
        <w:t>以上,移动网络。</w:t>
      </w:r>
    </w:p>
    <w:p>
      <w:pPr>
        <w:pStyle w:val="3"/>
        <w:numPr>
          <w:ilvl w:val="1"/>
          <w:numId w:val="11"/>
        </w:numPr>
        <w:spacing w:before="312" w:beforeLines="100" w:after="312" w:afterLines="100" w:line="240" w:lineRule="auto"/>
        <w:ind w:left="567"/>
        <w:rPr>
          <w:rFonts w:ascii="宋体" w:hAnsi="宋体" w:eastAsia="宋体"/>
        </w:rPr>
      </w:pPr>
      <w:bookmarkStart w:id="8" w:name="_Toc66807299"/>
      <w:r>
        <w:rPr>
          <w:rFonts w:hint="eastAsia" w:ascii="宋体" w:hAnsi="宋体" w:eastAsia="宋体"/>
        </w:rPr>
        <w:t>系统启动</w:t>
      </w:r>
      <w:bookmarkEnd w:id="8"/>
    </w:p>
    <w:p>
      <w:pPr>
        <w:spacing w:line="360" w:lineRule="auto"/>
        <w:ind w:firstLine="425"/>
        <w:rPr>
          <w:rFonts w:ascii="宋体" w:hAnsi="宋体" w:eastAsia="宋体"/>
          <w:sz w:val="24"/>
          <w:szCs w:val="24"/>
        </w:rPr>
      </w:pPr>
      <w:r>
        <w:rPr>
          <w:rFonts w:hint="eastAsia" w:ascii="宋体" w:hAnsi="宋体" w:eastAsia="宋体"/>
          <w:sz w:val="24"/>
          <w:szCs w:val="24"/>
        </w:rPr>
        <w:t>打开手机端，运行微信程序，找到水司企业公众号，在关注公众号后，选择水司提供的“微客服”菜单（以实际水司正式名菜单为准），点击后，微客服启用界面自动载入，见图1-</w:t>
      </w:r>
      <w:r>
        <w:rPr>
          <w:rFonts w:ascii="宋体" w:hAnsi="宋体" w:eastAsia="宋体"/>
          <w:sz w:val="24"/>
          <w:szCs w:val="24"/>
        </w:rPr>
        <w:t>1</w:t>
      </w:r>
      <w:r>
        <w:rPr>
          <w:rFonts w:hint="eastAsia" w:ascii="宋体" w:hAnsi="宋体" w:eastAsia="宋体"/>
          <w:sz w:val="24"/>
          <w:szCs w:val="24"/>
        </w:rPr>
        <w:t>，在正式使用微客服平台之前，除了关注微信公众号之外，还需要通过微信授权，再绑定用水客户编号后，才可以正常使用本平台。</w:t>
      </w:r>
    </w:p>
    <w:p>
      <w:pPr>
        <w:spacing w:line="360" w:lineRule="auto"/>
        <w:ind w:firstLine="425"/>
        <w:jc w:val="center"/>
        <w:rPr>
          <w:rFonts w:ascii="宋体" w:hAnsi="宋体" w:eastAsia="宋体"/>
          <w:sz w:val="24"/>
          <w:szCs w:val="24"/>
        </w:rPr>
      </w:pPr>
      <w:r>
        <w:rPr>
          <w:rFonts w:ascii="宋体" w:hAnsi="宋体" w:eastAsia="宋体"/>
          <w:color w:val="000000" w:themeColor="text1"/>
          <w:szCs w:val="21"/>
          <w14:textFill>
            <w14:solidFill>
              <w14:schemeClr w14:val="tx1"/>
            </w14:solidFill>
          </w14:textFill>
        </w:rPr>
        <w:drawing>
          <wp:inline distT="0" distB="0" distL="0" distR="0">
            <wp:extent cx="2799715" cy="6060440"/>
            <wp:effectExtent l="0" t="0" r="635" b="0"/>
            <wp:docPr id="5" name="图片 5" descr="C:\Users\TSJ001\AppData\Local\Temp\WeChat Files\227458b2f5b3a3eb216d44ded265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TSJ001\AppData\Local\Temp\WeChat Files\227458b2f5b3a3eb216d44ded2658f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01223" cy="6062922"/>
                    </a:xfrm>
                    <a:prstGeom prst="rect">
                      <a:avLst/>
                    </a:prstGeom>
                    <a:noFill/>
                    <a:ln>
                      <a:noFill/>
                    </a:ln>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w:t>
      </w:r>
      <w:r>
        <w:rPr>
          <w:rFonts w:ascii="宋体" w:hAnsi="宋体" w:eastAsia="宋体"/>
          <w:szCs w:val="24"/>
        </w:rPr>
        <w:t>1</w:t>
      </w:r>
      <w:r>
        <w:rPr>
          <w:rFonts w:hint="eastAsia" w:ascii="宋体" w:hAnsi="宋体" w:eastAsia="宋体"/>
          <w:szCs w:val="24"/>
        </w:rPr>
        <w:t>-</w:t>
      </w:r>
      <w:r>
        <w:rPr>
          <w:rFonts w:ascii="宋体" w:hAnsi="宋体" w:eastAsia="宋体"/>
          <w:szCs w:val="24"/>
        </w:rPr>
        <w:t>1</w:t>
      </w:r>
    </w:p>
    <w:p>
      <w:pPr>
        <w:pStyle w:val="3"/>
        <w:numPr>
          <w:ilvl w:val="1"/>
          <w:numId w:val="11"/>
        </w:numPr>
        <w:spacing w:before="312" w:beforeLines="100" w:after="312" w:afterLines="100" w:line="240" w:lineRule="auto"/>
        <w:ind w:left="567"/>
        <w:rPr>
          <w:rFonts w:ascii="宋体" w:hAnsi="宋体" w:eastAsia="宋体"/>
        </w:rPr>
      </w:pPr>
      <w:bookmarkStart w:id="9" w:name="_Toc66807300"/>
      <w:r>
        <w:rPr>
          <w:rFonts w:hint="eastAsia" w:ascii="宋体" w:hAnsi="宋体" w:eastAsia="宋体"/>
        </w:rPr>
        <w:t>微信授权</w:t>
      </w:r>
      <w:bookmarkEnd w:id="9"/>
    </w:p>
    <w:p>
      <w:pPr>
        <w:spacing w:line="360" w:lineRule="auto"/>
        <w:ind w:firstLine="420"/>
        <w:rPr>
          <w:rFonts w:ascii="宋体" w:hAnsi="宋体" w:eastAsia="宋体"/>
          <w:sz w:val="24"/>
          <w:szCs w:val="24"/>
        </w:rPr>
      </w:pPr>
      <w:r>
        <w:rPr>
          <w:rFonts w:hint="eastAsia" w:ascii="宋体" w:hAnsi="宋体" w:eastAsia="宋体"/>
          <w:sz w:val="24"/>
          <w:szCs w:val="24"/>
        </w:rPr>
        <w:t>在启动界面中，点击</w:t>
      </w:r>
      <w:r>
        <w:drawing>
          <wp:inline distT="0" distB="0" distL="0" distR="0">
            <wp:extent cx="990600" cy="25209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
                    <a:stretch>
                      <a:fillRect/>
                    </a:stretch>
                  </pic:blipFill>
                  <pic:spPr>
                    <a:xfrm>
                      <a:off x="0" y="0"/>
                      <a:ext cx="990607" cy="252414"/>
                    </a:xfrm>
                    <a:prstGeom prst="rect">
                      <a:avLst/>
                    </a:prstGeom>
                  </pic:spPr>
                </pic:pic>
              </a:graphicData>
            </a:graphic>
          </wp:inline>
        </w:drawing>
      </w:r>
      <w:r>
        <w:rPr>
          <w:rFonts w:hint="eastAsia" w:ascii="宋体" w:hAnsi="宋体" w:eastAsia="宋体"/>
          <w:sz w:val="24"/>
          <w:szCs w:val="24"/>
        </w:rPr>
        <w:t>按钮，弹出微信快捷登陆界面，见图1-</w:t>
      </w:r>
      <w:r>
        <w:rPr>
          <w:rFonts w:ascii="宋体" w:hAnsi="宋体" w:eastAsia="宋体"/>
          <w:sz w:val="24"/>
          <w:szCs w:val="24"/>
        </w:rPr>
        <w:t>2</w:t>
      </w:r>
      <w:r>
        <w:rPr>
          <w:rFonts w:hint="eastAsia" w:ascii="宋体" w:hAnsi="宋体" w:eastAsia="宋体"/>
          <w:sz w:val="24"/>
          <w:szCs w:val="24"/>
        </w:rPr>
        <w:t>，用水客户通过点击</w:t>
      </w:r>
      <w:r>
        <w:drawing>
          <wp:inline distT="0" distB="0" distL="0" distR="0">
            <wp:extent cx="782955" cy="26987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
                    <a:stretch>
                      <a:fillRect/>
                    </a:stretch>
                  </pic:blipFill>
                  <pic:spPr>
                    <a:xfrm>
                      <a:off x="0" y="0"/>
                      <a:ext cx="834642" cy="288033"/>
                    </a:xfrm>
                    <a:prstGeom prst="rect">
                      <a:avLst/>
                    </a:prstGeom>
                  </pic:spPr>
                </pic:pic>
              </a:graphicData>
            </a:graphic>
          </wp:inline>
        </w:drawing>
      </w:r>
      <w:r>
        <w:rPr>
          <w:rFonts w:hint="eastAsia" w:ascii="宋体" w:hAnsi="宋体" w:eastAsia="宋体"/>
          <w:sz w:val="24"/>
          <w:szCs w:val="24"/>
        </w:rPr>
        <w:t>按钮实现微信帐户授权绑定微客服平台。</w:t>
      </w:r>
    </w:p>
    <w:p>
      <w:pPr>
        <w:ind w:firstLine="420"/>
        <w:jc w:val="center"/>
        <w:rPr>
          <w:rFonts w:ascii="宋体" w:hAnsi="宋体" w:eastAsia="宋体"/>
        </w:rPr>
      </w:pPr>
      <w:r>
        <w:rPr>
          <w:rFonts w:ascii="宋体" w:hAnsi="宋体" w:eastAsia="宋体"/>
        </w:rPr>
        <w:drawing>
          <wp:inline distT="0" distB="0" distL="0" distR="0">
            <wp:extent cx="4267200" cy="86487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4267200" cy="8648700"/>
                    </a:xfrm>
                    <a:prstGeom prst="rect">
                      <a:avLst/>
                    </a:prstGeom>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w:t>
      </w:r>
      <w:r>
        <w:rPr>
          <w:rFonts w:ascii="宋体" w:hAnsi="宋体" w:eastAsia="宋体"/>
          <w:szCs w:val="24"/>
        </w:rPr>
        <w:t>1</w:t>
      </w:r>
      <w:r>
        <w:rPr>
          <w:rFonts w:hint="eastAsia" w:ascii="宋体" w:hAnsi="宋体" w:eastAsia="宋体"/>
          <w:szCs w:val="24"/>
        </w:rPr>
        <w:t>-</w:t>
      </w:r>
      <w:r>
        <w:rPr>
          <w:rFonts w:ascii="宋体" w:hAnsi="宋体" w:eastAsia="宋体"/>
          <w:szCs w:val="24"/>
        </w:rPr>
        <w:t>2</w:t>
      </w:r>
    </w:p>
    <w:p>
      <w:pPr>
        <w:spacing w:line="360" w:lineRule="auto"/>
        <w:ind w:firstLine="425"/>
        <w:rPr>
          <w:rFonts w:ascii="宋体" w:hAnsi="宋体" w:eastAsia="宋体"/>
          <w:sz w:val="24"/>
          <w:szCs w:val="24"/>
        </w:rPr>
      </w:pPr>
      <w:r>
        <w:rPr>
          <w:rFonts w:ascii="宋体" w:hAnsi="宋体" w:eastAsia="宋体"/>
          <w:sz w:val="24"/>
          <w:szCs w:val="24"/>
        </w:rPr>
        <w:t xml:space="preserve">   </w:t>
      </w:r>
      <w:r>
        <w:rPr>
          <w:rFonts w:hint="eastAsia" w:ascii="宋体" w:hAnsi="宋体" w:eastAsia="宋体"/>
          <w:sz w:val="24"/>
          <w:szCs w:val="24"/>
        </w:rPr>
        <w:t>正常绑定后，体统提示成功绑定，并进入微客服主界面，见图1-</w:t>
      </w:r>
      <w:r>
        <w:rPr>
          <w:rFonts w:ascii="宋体" w:hAnsi="宋体" w:eastAsia="宋体"/>
          <w:sz w:val="24"/>
          <w:szCs w:val="24"/>
        </w:rPr>
        <w:t>3</w:t>
      </w:r>
      <w:r>
        <w:rPr>
          <w:rFonts w:hint="eastAsia" w:ascii="宋体" w:hAnsi="宋体" w:eastAsia="宋体"/>
          <w:sz w:val="24"/>
          <w:szCs w:val="24"/>
        </w:rPr>
        <w:t>。</w:t>
      </w:r>
    </w:p>
    <w:p>
      <w:pPr>
        <w:spacing w:line="360" w:lineRule="auto"/>
        <w:ind w:firstLine="425"/>
        <w:jc w:val="center"/>
        <w:rPr>
          <w:rFonts w:ascii="宋体" w:hAnsi="宋体" w:eastAsia="宋体"/>
          <w:szCs w:val="24"/>
        </w:rPr>
      </w:pPr>
      <w:r>
        <w:rPr>
          <w:rFonts w:ascii="宋体" w:hAnsi="宋体" w:eastAsia="宋体"/>
          <w:color w:val="000000" w:themeColor="text1"/>
          <w:szCs w:val="21"/>
          <w14:textFill>
            <w14:solidFill>
              <w14:schemeClr w14:val="tx1"/>
            </w14:solidFill>
          </w14:textFill>
        </w:rPr>
        <w:drawing>
          <wp:inline distT="0" distB="0" distL="0" distR="0">
            <wp:extent cx="2799715" cy="6060440"/>
            <wp:effectExtent l="0" t="0" r="635" b="0"/>
            <wp:docPr id="8" name="图片 8" descr="C:\Users\TSJ001\AppData\Local\Temp\WeChat Files\227458b2f5b3a3eb216d44ded265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TSJ001\AppData\Local\Temp\WeChat Files\227458b2f5b3a3eb216d44ded2658f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01223" cy="6062922"/>
                    </a:xfrm>
                    <a:prstGeom prst="rect">
                      <a:avLst/>
                    </a:prstGeom>
                    <a:noFill/>
                    <a:ln>
                      <a:noFill/>
                    </a:ln>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图1-</w:t>
      </w:r>
      <w:r>
        <w:rPr>
          <w:rFonts w:ascii="宋体" w:hAnsi="宋体" w:eastAsia="宋体"/>
          <w:szCs w:val="24"/>
        </w:rPr>
        <w:t>3</w:t>
      </w:r>
    </w:p>
    <w:p>
      <w:pPr>
        <w:pStyle w:val="3"/>
        <w:numPr>
          <w:ilvl w:val="1"/>
          <w:numId w:val="11"/>
        </w:numPr>
        <w:spacing w:before="312" w:beforeLines="100" w:after="312" w:afterLines="100" w:line="240" w:lineRule="auto"/>
        <w:ind w:left="567"/>
        <w:rPr>
          <w:rFonts w:ascii="宋体" w:hAnsi="宋体" w:eastAsia="宋体"/>
        </w:rPr>
      </w:pPr>
      <w:bookmarkStart w:id="10" w:name="_Toc66807301"/>
      <w:r>
        <w:rPr>
          <w:rFonts w:hint="eastAsia" w:ascii="宋体" w:hAnsi="宋体" w:eastAsia="宋体"/>
        </w:rPr>
        <w:t>解除微信快捷登陆</w:t>
      </w:r>
      <w:bookmarkEnd w:id="10"/>
    </w:p>
    <w:p>
      <w:pPr>
        <w:spacing w:line="360" w:lineRule="auto"/>
        <w:ind w:firstLine="425"/>
        <w:rPr>
          <w:rFonts w:ascii="宋体" w:hAnsi="宋体" w:eastAsia="宋体"/>
          <w:sz w:val="24"/>
          <w:szCs w:val="24"/>
        </w:rPr>
      </w:pPr>
      <w:r>
        <w:rPr>
          <w:rFonts w:hint="eastAsia" w:ascii="宋体" w:hAnsi="宋体" w:eastAsia="宋体"/>
          <w:sz w:val="24"/>
          <w:szCs w:val="24"/>
        </w:rPr>
        <w:t>在微信程序界面，向下滑动微信软件界面，找到“小程序”搜索界面，见图1-</w:t>
      </w:r>
      <w:r>
        <w:rPr>
          <w:rFonts w:ascii="宋体" w:hAnsi="宋体" w:eastAsia="宋体"/>
          <w:sz w:val="24"/>
          <w:szCs w:val="24"/>
        </w:rPr>
        <w:t>4</w:t>
      </w:r>
      <w:r>
        <w:rPr>
          <w:rFonts w:hint="eastAsia" w:ascii="宋体" w:hAnsi="宋体" w:eastAsia="宋体"/>
          <w:sz w:val="24"/>
          <w:szCs w:val="24"/>
        </w:rPr>
        <w:t>，将微客服图标拖到手机底部的删除区域，完成解除微信快捷登陆功能。</w:t>
      </w:r>
    </w:p>
    <w:p>
      <w:pPr>
        <w:spacing w:line="360" w:lineRule="auto"/>
        <w:ind w:firstLine="425"/>
        <w:jc w:val="center"/>
        <w:rPr>
          <w:rFonts w:ascii="宋体" w:hAnsi="宋体" w:eastAsia="宋体"/>
          <w:szCs w:val="24"/>
        </w:rPr>
      </w:pPr>
      <w:r>
        <w:rPr>
          <w:rFonts w:ascii="宋体" w:hAnsi="宋体" w:eastAsia="宋体"/>
          <w:szCs w:val="24"/>
        </w:rPr>
        <w:drawing>
          <wp:inline distT="0" distB="0" distL="0" distR="0">
            <wp:extent cx="4055745" cy="8863330"/>
            <wp:effectExtent l="0" t="0" r="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4055745" cy="8863330"/>
                    </a:xfrm>
                    <a:prstGeom prst="rect">
                      <a:avLst/>
                    </a:prstGeom>
                  </pic:spPr>
                </pic:pic>
              </a:graphicData>
            </a:graphic>
          </wp:inline>
        </w:drawing>
      </w:r>
    </w:p>
    <w:p>
      <w:pPr>
        <w:spacing w:line="360" w:lineRule="auto"/>
        <w:ind w:firstLine="425"/>
        <w:jc w:val="center"/>
        <w:rPr>
          <w:rFonts w:ascii="宋体" w:hAnsi="宋体" w:eastAsia="宋体"/>
          <w:szCs w:val="24"/>
        </w:rPr>
      </w:pPr>
      <w:r>
        <w:rPr>
          <w:rFonts w:hint="eastAsia" w:ascii="宋体" w:hAnsi="宋体" w:eastAsia="宋体"/>
          <w:szCs w:val="24"/>
        </w:rPr>
        <w:t>图1-</w:t>
      </w:r>
      <w:r>
        <w:rPr>
          <w:rFonts w:ascii="宋体" w:hAnsi="宋体" w:eastAsia="宋体"/>
          <w:szCs w:val="24"/>
        </w:rPr>
        <w:t>4</w:t>
      </w:r>
    </w:p>
    <w:p>
      <w:pPr>
        <w:pStyle w:val="2"/>
        <w:numPr>
          <w:ilvl w:val="0"/>
          <w:numId w:val="11"/>
        </w:numPr>
        <w:spacing w:before="312" w:beforeLines="100" w:after="312" w:afterLines="100" w:line="240" w:lineRule="auto"/>
        <w:ind w:left="425"/>
        <w:rPr>
          <w:rFonts w:ascii="宋体" w:hAnsi="宋体" w:eastAsia="宋体"/>
        </w:rPr>
      </w:pPr>
      <w:bookmarkStart w:id="11" w:name="_Toc66807302"/>
      <w:r>
        <w:rPr>
          <w:rFonts w:hint="eastAsia" w:ascii="宋体" w:hAnsi="宋体" w:eastAsia="宋体"/>
        </w:rPr>
        <w:t>首页</w:t>
      </w:r>
      <w:bookmarkEnd w:id="11"/>
    </w:p>
    <w:p>
      <w:pPr>
        <w:pStyle w:val="3"/>
        <w:numPr>
          <w:ilvl w:val="1"/>
          <w:numId w:val="11"/>
        </w:numPr>
        <w:spacing w:before="312" w:beforeLines="100" w:after="312" w:afterLines="100" w:line="240" w:lineRule="auto"/>
        <w:ind w:left="567"/>
        <w:rPr>
          <w:rFonts w:ascii="宋体" w:hAnsi="宋体" w:eastAsia="宋体"/>
        </w:rPr>
      </w:pPr>
      <w:bookmarkStart w:id="12" w:name="_Toc66807303"/>
      <w:r>
        <w:rPr>
          <w:rFonts w:hint="eastAsia" w:ascii="宋体" w:hAnsi="宋体" w:eastAsia="宋体"/>
        </w:rPr>
        <w:t>首页介绍</w:t>
      </w:r>
      <w:bookmarkEnd w:id="12"/>
    </w:p>
    <w:p>
      <w:pPr>
        <w:pStyle w:val="4"/>
        <w:numPr>
          <w:ilvl w:val="2"/>
          <w:numId w:val="11"/>
        </w:numPr>
        <w:spacing w:before="312" w:beforeLines="100" w:after="312" w:afterLines="100" w:line="240" w:lineRule="auto"/>
        <w:ind w:left="709"/>
        <w:rPr>
          <w:rFonts w:ascii="宋体" w:hAnsi="宋体" w:eastAsia="宋体"/>
        </w:rPr>
      </w:pPr>
      <w:bookmarkStart w:id="13" w:name="_Toc66807304"/>
      <w:r>
        <w:rPr>
          <w:rFonts w:hint="eastAsia" w:ascii="宋体" w:hAnsi="宋体" w:eastAsia="宋体"/>
        </w:rPr>
        <w:t>未绑定客户首页</w:t>
      </w:r>
      <w:bookmarkEnd w:id="13"/>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正常登陆微客服平台，如没有绑定用水客户，见图2-</w:t>
      </w:r>
      <w:r>
        <w:rPr>
          <w:rFonts w:ascii="宋体" w:hAnsi="宋体" w:eastAsia="宋体"/>
          <w:sz w:val="24"/>
          <w:szCs w:val="24"/>
        </w:rPr>
        <w:t>1</w:t>
      </w:r>
      <w:r>
        <w:rPr>
          <w:rFonts w:hint="eastAsia" w:ascii="宋体" w:hAnsi="宋体" w:eastAsia="宋体"/>
          <w:sz w:val="24"/>
          <w:szCs w:val="24"/>
        </w:rPr>
        <w:t>。</w:t>
      </w:r>
    </w:p>
    <w:p>
      <w:pPr>
        <w:widowControl/>
        <w:spacing w:line="360" w:lineRule="auto"/>
        <w:ind w:firstLine="480" w:firstLineChars="200"/>
        <w:jc w:val="center"/>
        <w:rPr>
          <w:rFonts w:ascii="宋体" w:hAnsi="宋体" w:eastAsia="宋体"/>
          <w:sz w:val="24"/>
          <w:szCs w:val="24"/>
        </w:rPr>
      </w:pPr>
      <w:r>
        <w:rPr>
          <w:rFonts w:ascii="宋体" w:hAnsi="宋体" w:eastAsia="宋体"/>
          <w:sz w:val="24"/>
          <w:szCs w:val="24"/>
        </w:rPr>
        <w:drawing>
          <wp:inline distT="0" distB="0" distL="0" distR="0">
            <wp:extent cx="2631440" cy="5698490"/>
            <wp:effectExtent l="0" t="0" r="0" b="0"/>
            <wp:docPr id="11" name="图片 11" descr="C:\Users\TSJ001\AppData\Local\Temp\WeChat Files\8185a1d8afbac126db60e47f2907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TSJ001\AppData\Local\Temp\WeChat Files\8185a1d8afbac126db60e47f290734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631944" cy="5699081"/>
                    </a:xfrm>
                    <a:prstGeom prst="rect">
                      <a:avLst/>
                    </a:prstGeom>
                    <a:noFill/>
                    <a:ln>
                      <a:noFill/>
                    </a:ln>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w:t>
      </w:r>
    </w:p>
    <w:p>
      <w:pPr>
        <w:pStyle w:val="4"/>
        <w:numPr>
          <w:ilvl w:val="2"/>
          <w:numId w:val="11"/>
        </w:numPr>
        <w:spacing w:before="312" w:beforeLines="100" w:after="312" w:afterLines="100" w:line="240" w:lineRule="auto"/>
        <w:ind w:left="709"/>
        <w:rPr>
          <w:rFonts w:ascii="宋体" w:hAnsi="宋体" w:eastAsia="宋体"/>
        </w:rPr>
      </w:pPr>
      <w:bookmarkStart w:id="14" w:name="_Toc66807305"/>
      <w:r>
        <w:rPr>
          <w:rFonts w:hint="eastAsia" w:ascii="宋体" w:hAnsi="宋体" w:eastAsia="宋体"/>
        </w:rPr>
        <w:t>已绑定客户首页</w:t>
      </w:r>
      <w:bookmarkEnd w:id="14"/>
    </w:p>
    <w:p>
      <w:pPr>
        <w:widowControl/>
        <w:spacing w:line="360" w:lineRule="auto"/>
        <w:ind w:firstLine="480" w:firstLineChars="200"/>
        <w:rPr>
          <w:rFonts w:ascii="宋体" w:hAnsi="宋体" w:eastAsia="宋体"/>
          <w:sz w:val="24"/>
          <w:szCs w:val="24"/>
        </w:rPr>
      </w:pPr>
      <w:r>
        <w:rPr>
          <w:rFonts w:hint="eastAsia" w:ascii="宋体" w:hAnsi="宋体" w:eastAsia="宋体"/>
          <w:sz w:val="24"/>
          <w:szCs w:val="24"/>
        </w:rPr>
        <w:t>已经绑定用水客户，见图2-</w:t>
      </w:r>
      <w:r>
        <w:rPr>
          <w:rFonts w:ascii="宋体" w:hAnsi="宋体" w:eastAsia="宋体"/>
          <w:sz w:val="24"/>
          <w:szCs w:val="24"/>
        </w:rPr>
        <w:t>2</w:t>
      </w:r>
      <w:r>
        <w:rPr>
          <w:rFonts w:hint="eastAsia" w:ascii="宋体" w:hAnsi="宋体" w:eastAsia="宋体"/>
          <w:sz w:val="24"/>
          <w:szCs w:val="24"/>
        </w:rPr>
        <w:t>。</w:t>
      </w:r>
    </w:p>
    <w:p>
      <w:pPr>
        <w:widowControl/>
        <w:spacing w:line="360" w:lineRule="auto"/>
        <w:ind w:firstLine="480" w:firstLineChars="200"/>
        <w:jc w:val="center"/>
        <w:rPr>
          <w:rFonts w:ascii="宋体" w:hAnsi="宋体" w:eastAsia="宋体"/>
          <w:sz w:val="24"/>
          <w:szCs w:val="24"/>
        </w:rPr>
      </w:pPr>
    </w:p>
    <w:p>
      <w:pPr>
        <w:widowControl/>
        <w:spacing w:line="360" w:lineRule="auto"/>
        <w:ind w:firstLine="420" w:firstLineChars="200"/>
        <w:jc w:val="center"/>
        <w:rPr>
          <w:rFonts w:ascii="宋体" w:hAnsi="宋体" w:eastAsia="宋体"/>
          <w:sz w:val="24"/>
          <w:szCs w:val="24"/>
        </w:rPr>
      </w:pPr>
      <w:r>
        <w:rPr>
          <w:rFonts w:ascii="宋体" w:hAnsi="宋体" w:eastAsia="宋体"/>
          <w:color w:val="000000" w:themeColor="text1"/>
          <w:szCs w:val="21"/>
          <w14:textFill>
            <w14:solidFill>
              <w14:schemeClr w14:val="tx1"/>
            </w14:solidFill>
          </w14:textFill>
        </w:rPr>
        <w:drawing>
          <wp:inline distT="0" distB="0" distL="0" distR="0">
            <wp:extent cx="2799715" cy="6060440"/>
            <wp:effectExtent l="0" t="0" r="635" b="0"/>
            <wp:docPr id="31" name="图片 31" descr="C:\Users\TSJ001\AppData\Local\Temp\WeChat Files\227458b2f5b3a3eb216d44ded265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TSJ001\AppData\Local\Temp\WeChat Files\227458b2f5b3a3eb216d44ded2658f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01223" cy="6062922"/>
                    </a:xfrm>
                    <a:prstGeom prst="rect">
                      <a:avLst/>
                    </a:prstGeom>
                    <a:noFill/>
                    <a:ln>
                      <a:noFill/>
                    </a:ln>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2</w:t>
      </w:r>
    </w:p>
    <w:p>
      <w:pPr>
        <w:pStyle w:val="3"/>
        <w:numPr>
          <w:ilvl w:val="1"/>
          <w:numId w:val="11"/>
        </w:numPr>
        <w:spacing w:before="312" w:beforeLines="100" w:after="312" w:afterLines="100" w:line="240" w:lineRule="auto"/>
        <w:ind w:left="567"/>
        <w:rPr>
          <w:rFonts w:ascii="宋体" w:hAnsi="宋体" w:eastAsia="宋体"/>
        </w:rPr>
      </w:pPr>
      <w:bookmarkStart w:id="15" w:name="_Toc66807306"/>
      <w:r>
        <w:rPr>
          <w:rFonts w:hint="eastAsia" w:ascii="宋体" w:hAnsi="宋体" w:eastAsia="宋体"/>
        </w:rPr>
        <w:t>快捷绑定客户</w:t>
      </w:r>
      <w:bookmarkEnd w:id="15"/>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用水客户绑定基本分为2种，即本平台自动绑定和手工绑定。</w:t>
      </w:r>
    </w:p>
    <w:p>
      <w:pPr>
        <w:pStyle w:val="4"/>
        <w:numPr>
          <w:ilvl w:val="2"/>
          <w:numId w:val="11"/>
        </w:numPr>
        <w:spacing w:before="312" w:beforeLines="100" w:after="312" w:afterLines="100" w:line="240" w:lineRule="auto"/>
        <w:ind w:left="709"/>
        <w:rPr>
          <w:rFonts w:ascii="宋体" w:hAnsi="宋体" w:eastAsia="宋体"/>
        </w:rPr>
      </w:pPr>
      <w:bookmarkStart w:id="16" w:name="_Toc66807307"/>
      <w:r>
        <w:rPr>
          <w:rFonts w:hint="eastAsia" w:ascii="宋体" w:hAnsi="宋体" w:eastAsia="宋体"/>
        </w:rPr>
        <w:t>自动绑定</w:t>
      </w:r>
      <w:bookmarkEnd w:id="16"/>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微信授权完毕，进入微客服平台主界面，本平台会根据微信关联的手机号码，自动检测账务系统中是否存在与当前微信账户手机号码相同的用水客户主联系手机号码，如果存在，本平台会自动匹配当前绑定手机号码相关的正常、新装、欠费、停水等状态的用水客户汇总信息和用户清单，见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，选择待绑定的客户信息，点击</w:t>
      </w:r>
      <w:r>
        <w:rPr>
          <w:rFonts w:ascii="宋体" w:hAnsi="宋体" w:eastAsia="宋体"/>
          <w:color w:val="000000" w:themeColor="text1"/>
          <w:sz w:val="24"/>
          <w:szCs w:val="24"/>
          <w14:textFill>
            <w14:solidFill>
              <w14:schemeClr w14:val="tx1"/>
            </w14:solidFill>
          </w14:textFill>
        </w:rPr>
        <w:drawing>
          <wp:inline distT="0" distB="0" distL="0" distR="0">
            <wp:extent cx="571500" cy="2571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571504" cy="257177"/>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按钮，完成绑定。</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0" distR="0">
            <wp:extent cx="2339340" cy="4822190"/>
            <wp:effectExtent l="0" t="0" r="3810" b="0"/>
            <wp:docPr id="118789" name="图片 118789" descr="C:\Users\79198\AppData\Local\Temp\WeChat Files\616b796e8d911c321c2662ff06688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9" name="图片 118789" descr="C:\Users\79198\AppData\Local\Temp\WeChat Files\616b796e8d911c321c2662ff066887c.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351583" cy="4846565"/>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本平台支持批量绑定，绑定成功后，默认排序第一的为默认绑定客户，见图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。在本图中，可以进行查看客户详情、修改默认客户、解绑客户的操作。</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726055" cy="5903595"/>
            <wp:effectExtent l="0" t="0" r="0" b="1905"/>
            <wp:docPr id="118791" name="图片 118791" descr="C:\Users\79198\Documents\Tencent Files\86634726\Image\C2C\BE540FC7DA94EA36A3569828E74BB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1" name="图片 118791" descr="C:\Users\79198\Documents\Tencent Files\86634726\Image\C2C\BE540FC7DA94EA36A3569828E74BB53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746985" cy="5948602"/>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4</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w:t>
      </w:r>
    </w:p>
    <w:p>
      <w:pPr>
        <w:spacing w:line="360" w:lineRule="auto"/>
        <w:ind w:left="-141" w:leftChars="-67" w:firstLine="960" w:firstLineChars="4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设置完默认绑定客户后，下次登陆本平台后，首页会自动载入默认用水客户的基本信息及欠费提醒等信息。</w:t>
      </w:r>
    </w:p>
    <w:p>
      <w:pPr>
        <w:pStyle w:val="4"/>
        <w:numPr>
          <w:ilvl w:val="2"/>
          <w:numId w:val="11"/>
        </w:numPr>
        <w:spacing w:before="312" w:beforeLines="100" w:after="312" w:afterLines="100" w:line="240" w:lineRule="auto"/>
        <w:ind w:left="709"/>
        <w:rPr>
          <w:rFonts w:ascii="宋体" w:hAnsi="宋体" w:eastAsia="宋体"/>
        </w:rPr>
      </w:pPr>
      <w:bookmarkStart w:id="17" w:name="_Toc66807308"/>
      <w:r>
        <w:rPr>
          <w:rFonts w:hint="eastAsia" w:ascii="宋体" w:hAnsi="宋体" w:eastAsia="宋体"/>
        </w:rPr>
        <w:t>手工绑定</w:t>
      </w:r>
      <w:bookmarkEnd w:id="17"/>
    </w:p>
    <w:p>
      <w:pPr>
        <w:pStyle w:val="74"/>
        <w:widowControl/>
        <w:spacing w:line="360" w:lineRule="auto"/>
        <w:ind w:left="420" w:firstLine="48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若平台通过用水客户手机号无法匹配到客户编号，则本平台会自动跳转到手工绑定页面，见图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，可以通过手工输入用水客户编号进行绑定。该界面中，输入“客户编号”后，本平台会自动校验客户编号的正确性，输入正确，正常绑定；输入错误，本平台则会提示。</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0" distR="0">
            <wp:extent cx="2966085" cy="6413500"/>
            <wp:effectExtent l="0" t="0" r="5715" b="6350"/>
            <wp:docPr id="118790" name="图片 118790" descr="C:\Users\79198\AppData\Local\Temp\WeChat Files\616b7e7ecbfc5991e19fcc3cca715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0" name="图片 118790" descr="C:\Users\79198\AppData\Local\Temp\WeChat Files\616b7e7ecbfc5991e19fcc3cca715b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74237" cy="6431314"/>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5</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如在客户编号中输入“0</w:t>
      </w:r>
      <w:r>
        <w:rPr>
          <w:rFonts w:ascii="宋体" w:hAnsi="宋体" w:eastAsia="宋体"/>
          <w:color w:val="000000" w:themeColor="text1"/>
          <w:sz w:val="24"/>
          <w:szCs w:val="24"/>
          <w14:textFill>
            <w14:solidFill>
              <w14:schemeClr w14:val="tx1"/>
            </w14:solidFill>
          </w14:textFill>
        </w:rPr>
        <w:t>0100011</w:t>
      </w:r>
      <w:r>
        <w:rPr>
          <w:rFonts w:hint="eastAsia" w:ascii="宋体" w:hAnsi="宋体" w:eastAsia="宋体"/>
          <w:color w:val="000000" w:themeColor="text1"/>
          <w:sz w:val="24"/>
          <w:szCs w:val="24"/>
          <w14:textFill>
            <w14:solidFill>
              <w14:schemeClr w14:val="tx1"/>
            </w14:solidFill>
          </w14:textFill>
        </w:rPr>
        <w:t>”，正确绑定后，系统弹出如图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界面。</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drawing>
          <wp:inline distT="0" distB="0" distL="0" distR="0">
            <wp:extent cx="2821940" cy="5688965"/>
            <wp:effectExtent l="0" t="0" r="0" b="6985"/>
            <wp:docPr id="118792" name="图片 1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2" name="图片 11879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48567" cy="574178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p>
    <w:p>
      <w:pPr>
        <w:pStyle w:val="3"/>
        <w:numPr>
          <w:ilvl w:val="1"/>
          <w:numId w:val="11"/>
        </w:numPr>
        <w:spacing w:before="312" w:beforeLines="100" w:after="312" w:afterLines="100" w:line="240" w:lineRule="auto"/>
        <w:ind w:left="567"/>
        <w:rPr>
          <w:rFonts w:ascii="宋体" w:hAnsi="宋体" w:eastAsia="宋体"/>
        </w:rPr>
      </w:pPr>
      <w:bookmarkStart w:id="18" w:name="_Toc66807309"/>
      <w:r>
        <w:rPr>
          <w:rFonts w:hint="eastAsia" w:ascii="宋体" w:hAnsi="宋体" w:eastAsia="宋体"/>
        </w:rPr>
        <w:t>查看账户的基本信息</w:t>
      </w:r>
      <w:bookmarkEnd w:id="18"/>
    </w:p>
    <w:p>
      <w:pPr>
        <w:widowControl/>
        <w:spacing w:line="360" w:lineRule="auto"/>
        <w:jc w:val="left"/>
        <w:rPr>
          <w:rFonts w:ascii="宋体" w:hAnsi="宋体" w:eastAsia="宋体"/>
          <w:sz w:val="24"/>
          <w:szCs w:val="24"/>
        </w:rPr>
      </w:pPr>
      <w:r>
        <w:rPr>
          <w:rFonts w:hint="eastAsia" w:ascii="宋体" w:hAnsi="宋体" w:eastAsia="宋体"/>
          <w:sz w:val="24"/>
          <w:szCs w:val="24"/>
        </w:rPr>
        <w:t>存在绑定用水客户的前提下，登陆本平台，见图2-</w:t>
      </w:r>
      <w:r>
        <w:rPr>
          <w:rFonts w:ascii="宋体" w:hAnsi="宋体" w:eastAsia="宋体"/>
          <w:sz w:val="24"/>
          <w:szCs w:val="24"/>
        </w:rPr>
        <w:t>7</w:t>
      </w:r>
      <w:r>
        <w:rPr>
          <w:rFonts w:hint="eastAsia" w:ascii="宋体" w:hAnsi="宋体" w:eastAsia="宋体"/>
          <w:sz w:val="24"/>
          <w:szCs w:val="24"/>
        </w:rPr>
        <w:t>。</w:t>
      </w:r>
    </w:p>
    <w:p>
      <w:pPr>
        <w:widowControl/>
        <w:spacing w:line="360" w:lineRule="auto"/>
        <w:jc w:val="center"/>
        <w:rPr>
          <w:rFonts w:ascii="宋体" w:hAnsi="宋体" w:eastAsia="宋体"/>
          <w:sz w:val="24"/>
          <w:szCs w:val="24"/>
        </w:rPr>
      </w:pPr>
      <w:r>
        <w:rPr>
          <w:rFonts w:ascii="宋体" w:hAnsi="宋体" w:eastAsia="宋体"/>
          <w:color w:val="000000" w:themeColor="text1"/>
          <w:szCs w:val="21"/>
          <w14:textFill>
            <w14:solidFill>
              <w14:schemeClr w14:val="tx1"/>
            </w14:solidFill>
          </w14:textFill>
        </w:rPr>
        <w:drawing>
          <wp:inline distT="0" distB="0" distL="0" distR="0">
            <wp:extent cx="2799715" cy="6060440"/>
            <wp:effectExtent l="0" t="0" r="635" b="0"/>
            <wp:docPr id="15" name="图片 15" descr="C:\Users\TSJ001\AppData\Local\Temp\WeChat Files\227458b2f5b3a3eb216d44ded265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TSJ001\AppData\Local\Temp\WeChat Files\227458b2f5b3a3eb216d44ded2658f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01223" cy="6062922"/>
                    </a:xfrm>
                    <a:prstGeom prst="rect">
                      <a:avLst/>
                    </a:prstGeom>
                    <a:noFill/>
                    <a:ln>
                      <a:noFill/>
                    </a:ln>
                  </pic:spPr>
                </pic:pic>
              </a:graphicData>
            </a:graphic>
          </wp:inline>
        </w:drawing>
      </w:r>
    </w:p>
    <w:p>
      <w:pPr>
        <w:widowControl/>
        <w:spacing w:line="360" w:lineRule="auto"/>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7</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在上图中，点击客户名称所在的蓝色区域，本平台会自动载入该客户的详细信息，见图2-</w:t>
      </w:r>
      <w:r>
        <w:rPr>
          <w:rFonts w:ascii="宋体" w:hAnsi="宋体" w:eastAsia="宋体"/>
          <w:sz w:val="24"/>
          <w:szCs w:val="24"/>
        </w:rPr>
        <w:t>8</w:t>
      </w:r>
      <w:r>
        <w:rPr>
          <w:rFonts w:hint="eastAsia" w:ascii="宋体" w:hAnsi="宋体" w:eastAsia="宋体"/>
          <w:sz w:val="24"/>
          <w:szCs w:val="24"/>
        </w:rPr>
        <w:t>，包括基本信息、抄表信息、水价情况等。</w:t>
      </w:r>
    </w:p>
    <w:p>
      <w:pPr>
        <w:widowControl/>
        <w:spacing w:line="360" w:lineRule="auto"/>
        <w:ind w:firstLine="480" w:firstLineChars="200"/>
        <w:jc w:val="center"/>
        <w:rPr>
          <w:rFonts w:ascii="宋体" w:hAnsi="宋体" w:eastAsia="宋体"/>
          <w:sz w:val="24"/>
          <w:szCs w:val="24"/>
        </w:rPr>
      </w:pPr>
      <w:r>
        <w:rPr>
          <w:rFonts w:ascii="宋体" w:hAnsi="宋体" w:eastAsia="宋体"/>
          <w:sz w:val="24"/>
          <w:szCs w:val="24"/>
        </w:rPr>
        <w:drawing>
          <wp:inline distT="0" distB="0" distL="0" distR="0">
            <wp:extent cx="1978025" cy="3749040"/>
            <wp:effectExtent l="0" t="0" r="3175" b="3810"/>
            <wp:docPr id="1187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9" name="图片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90495" cy="3771826"/>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8</w:t>
      </w:r>
    </w:p>
    <w:p>
      <w:pPr>
        <w:widowControl/>
        <w:spacing w:line="360" w:lineRule="auto"/>
        <w:ind w:firstLine="480" w:firstLineChars="200"/>
        <w:rPr>
          <w:rFonts w:ascii="宋体" w:hAnsi="宋体" w:eastAsia="宋体"/>
          <w:sz w:val="24"/>
          <w:szCs w:val="24"/>
        </w:rPr>
      </w:pPr>
      <w:r>
        <w:rPr>
          <w:rFonts w:hint="eastAsia" w:ascii="宋体" w:hAnsi="宋体" w:eastAsia="宋体"/>
          <w:sz w:val="24"/>
          <w:szCs w:val="24"/>
        </w:rPr>
        <w:t>在首页中，本平台会提示默认用水客户的欠费情况，见图2-</w:t>
      </w:r>
      <w:r>
        <w:rPr>
          <w:rFonts w:ascii="宋体" w:hAnsi="宋体" w:eastAsia="宋体"/>
          <w:sz w:val="24"/>
          <w:szCs w:val="24"/>
        </w:rPr>
        <w:t>9</w:t>
      </w:r>
      <w:r>
        <w:rPr>
          <w:rFonts w:hint="eastAsia" w:ascii="宋体" w:hAnsi="宋体" w:eastAsia="宋体"/>
          <w:sz w:val="24"/>
          <w:szCs w:val="24"/>
        </w:rPr>
        <w:t>。</w:t>
      </w:r>
    </w:p>
    <w:p>
      <w:pPr>
        <w:widowControl/>
        <w:spacing w:line="360" w:lineRule="auto"/>
        <w:ind w:firstLine="420" w:firstLineChars="200"/>
        <w:jc w:val="center"/>
        <w:rPr>
          <w:rFonts w:ascii="宋体" w:hAnsi="宋体" w:eastAsia="宋体"/>
          <w:sz w:val="24"/>
          <w:szCs w:val="24"/>
        </w:rPr>
      </w:pPr>
      <w:r>
        <w:drawing>
          <wp:inline distT="0" distB="0" distL="0" distR="0">
            <wp:extent cx="2493010" cy="385445"/>
            <wp:effectExtent l="0" t="0" r="2540" b="0"/>
            <wp:docPr id="118800" name="图片 11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0" name="图片 118800"/>
                    <pic:cNvPicPr>
                      <a:picLocks noChangeAspect="1"/>
                    </pic:cNvPicPr>
                  </pic:nvPicPr>
                  <pic:blipFill>
                    <a:blip r:embed="rId20"/>
                    <a:stretch>
                      <a:fillRect/>
                    </a:stretch>
                  </pic:blipFill>
                  <pic:spPr>
                    <a:xfrm>
                      <a:off x="0" y="0"/>
                      <a:ext cx="2544164" cy="393520"/>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9</w:t>
      </w:r>
    </w:p>
    <w:p>
      <w:pPr>
        <w:widowControl/>
        <w:spacing w:line="360" w:lineRule="auto"/>
        <w:ind w:firstLine="480" w:firstLineChars="200"/>
        <w:rPr>
          <w:rFonts w:ascii="宋体" w:hAnsi="宋体" w:eastAsia="宋体"/>
          <w:sz w:val="24"/>
          <w:szCs w:val="24"/>
        </w:rPr>
      </w:pPr>
      <w:r>
        <w:rPr>
          <w:rFonts w:hint="eastAsia" w:ascii="宋体" w:hAnsi="宋体" w:eastAsia="宋体"/>
          <w:sz w:val="24"/>
          <w:szCs w:val="24"/>
        </w:rPr>
        <w:t>如果没有欠费，则显示充值的操作提示，可见图2-</w:t>
      </w:r>
      <w:r>
        <w:rPr>
          <w:rFonts w:ascii="宋体" w:hAnsi="宋体" w:eastAsia="宋体"/>
          <w:sz w:val="24"/>
          <w:szCs w:val="24"/>
        </w:rPr>
        <w:t>10</w:t>
      </w:r>
      <w:r>
        <w:rPr>
          <w:rFonts w:hint="eastAsia" w:ascii="宋体" w:hAnsi="宋体" w:eastAsia="宋体"/>
          <w:sz w:val="24"/>
          <w:szCs w:val="24"/>
        </w:rPr>
        <w:t>。</w:t>
      </w:r>
    </w:p>
    <w:p>
      <w:pPr>
        <w:widowControl/>
        <w:spacing w:line="360" w:lineRule="auto"/>
        <w:ind w:firstLine="420" w:firstLineChars="200"/>
        <w:jc w:val="center"/>
        <w:rPr>
          <w:rFonts w:ascii="宋体" w:hAnsi="宋体" w:eastAsia="宋体"/>
          <w:sz w:val="24"/>
          <w:szCs w:val="24"/>
        </w:rPr>
      </w:pPr>
      <w:r>
        <w:drawing>
          <wp:inline distT="0" distB="0" distL="0" distR="0">
            <wp:extent cx="2409825" cy="361950"/>
            <wp:effectExtent l="0" t="0" r="0" b="0"/>
            <wp:docPr id="118801" name="图片 11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1" name="图片 118801"/>
                    <pic:cNvPicPr>
                      <a:picLocks noChangeAspect="1"/>
                    </pic:cNvPicPr>
                  </pic:nvPicPr>
                  <pic:blipFill>
                    <a:blip r:embed="rId21"/>
                    <a:stretch>
                      <a:fillRect/>
                    </a:stretch>
                  </pic:blipFill>
                  <pic:spPr>
                    <a:xfrm>
                      <a:off x="0" y="0"/>
                      <a:ext cx="2409843" cy="361953"/>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10</w:t>
      </w:r>
    </w:p>
    <w:p>
      <w:pPr>
        <w:pStyle w:val="3"/>
        <w:numPr>
          <w:ilvl w:val="1"/>
          <w:numId w:val="11"/>
        </w:numPr>
        <w:spacing w:before="312" w:beforeLines="100" w:after="312" w:afterLines="100" w:line="240" w:lineRule="auto"/>
        <w:ind w:left="567"/>
        <w:rPr>
          <w:rFonts w:ascii="宋体" w:hAnsi="宋体" w:eastAsia="宋体"/>
        </w:rPr>
      </w:pPr>
      <w:bookmarkStart w:id="19" w:name="_Toc66807310"/>
      <w:r>
        <w:rPr>
          <w:rFonts w:hint="eastAsia" w:ascii="宋体" w:hAnsi="宋体" w:eastAsia="宋体"/>
        </w:rPr>
        <w:t>快捷缴费</w:t>
      </w:r>
      <w:bookmarkEnd w:id="19"/>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在微客服平台首页，默认客户存在欠费的情况下，参见图2-</w:t>
      </w:r>
      <w:r>
        <w:rPr>
          <w:rFonts w:ascii="宋体" w:hAnsi="宋体" w:eastAsia="宋体"/>
          <w:sz w:val="24"/>
          <w:szCs w:val="24"/>
        </w:rPr>
        <w:t>7</w:t>
      </w:r>
      <w:r>
        <w:rPr>
          <w:rFonts w:hint="eastAsia" w:ascii="宋体" w:hAnsi="宋体" w:eastAsia="宋体"/>
          <w:sz w:val="24"/>
          <w:szCs w:val="24"/>
        </w:rPr>
        <w:t>，点击</w:t>
      </w:r>
      <w:r>
        <w:drawing>
          <wp:inline distT="0" distB="0" distL="0" distR="0">
            <wp:extent cx="341630" cy="243840"/>
            <wp:effectExtent l="0" t="0" r="1270" b="3810"/>
            <wp:docPr id="118802" name="图片 11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2" name="图片 118802"/>
                    <pic:cNvPicPr>
                      <a:picLocks noChangeAspect="1"/>
                    </pic:cNvPicPr>
                  </pic:nvPicPr>
                  <pic:blipFill>
                    <a:blip r:embed="rId22"/>
                    <a:stretch>
                      <a:fillRect/>
                    </a:stretch>
                  </pic:blipFill>
                  <pic:spPr>
                    <a:xfrm>
                      <a:off x="0" y="0"/>
                      <a:ext cx="351403" cy="250613"/>
                    </a:xfrm>
                    <a:prstGeom prst="rect">
                      <a:avLst/>
                    </a:prstGeom>
                  </pic:spPr>
                </pic:pic>
              </a:graphicData>
            </a:graphic>
          </wp:inline>
        </w:drawing>
      </w:r>
      <w:r>
        <w:rPr>
          <w:rFonts w:hint="eastAsia" w:ascii="宋体" w:hAnsi="宋体" w:eastAsia="宋体"/>
          <w:sz w:val="24"/>
          <w:szCs w:val="24"/>
        </w:rPr>
        <w:t>按钮，本平台跳转到缴费界面，见图2-</w:t>
      </w:r>
      <w:r>
        <w:rPr>
          <w:rFonts w:ascii="宋体" w:hAnsi="宋体" w:eastAsia="宋体"/>
          <w:sz w:val="24"/>
          <w:szCs w:val="24"/>
        </w:rPr>
        <w:t>11</w:t>
      </w:r>
      <w:r>
        <w:rPr>
          <w:rFonts w:hint="eastAsia" w:ascii="宋体" w:hAnsi="宋体" w:eastAsia="宋体"/>
          <w:sz w:val="24"/>
          <w:szCs w:val="24"/>
        </w:rPr>
        <w:t>。</w:t>
      </w:r>
    </w:p>
    <w:p>
      <w:pPr>
        <w:widowControl/>
        <w:spacing w:line="360" w:lineRule="auto"/>
        <w:ind w:firstLine="420" w:firstLineChars="200"/>
        <w:jc w:val="left"/>
      </w:pPr>
      <w:r>
        <w:rPr>
          <w:rFonts w:ascii="宋体" w:hAnsi="宋体" w:eastAsia="宋体"/>
          <w:color w:val="000000" w:themeColor="text1"/>
          <w:szCs w:val="21"/>
          <w14:textFill>
            <w14:solidFill>
              <w14:schemeClr w14:val="tx1"/>
            </w14:solidFill>
          </w14:textFill>
        </w:rPr>
        <w:drawing>
          <wp:inline distT="0" distB="0" distL="0" distR="0">
            <wp:extent cx="1524000" cy="3298190"/>
            <wp:effectExtent l="0" t="0" r="0" b="0"/>
            <wp:docPr id="118273" name="图片 118273" descr="C:\Users\TSJ001\AppData\Local\Temp\WeChat Files\227458b2f5b3a3eb216d44ded265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3" name="图片 118273" descr="C:\Users\TSJ001\AppData\Local\Temp\WeChat Files\227458b2f5b3a3eb216d44ded2658f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26672" cy="3304303"/>
                    </a:xfrm>
                    <a:prstGeom prst="rect">
                      <a:avLst/>
                    </a:prstGeom>
                    <a:noFill/>
                    <a:ln>
                      <a:noFill/>
                    </a:ln>
                  </pic:spPr>
                </pic:pic>
              </a:graphicData>
            </a:graphic>
          </wp:inline>
        </w:drawing>
      </w:r>
      <w:r>
        <w:t xml:space="preserve"> </w:t>
      </w:r>
      <w:r>
        <w:drawing>
          <wp:inline distT="0" distB="0" distL="0" distR="0">
            <wp:extent cx="1517650" cy="3286760"/>
            <wp:effectExtent l="0" t="0" r="6350" b="8890"/>
            <wp:docPr id="118277" name="图片 118277" descr="C:\Users\TSJ001\AppData\Local\Temp\WeChat Files\3fdd3ac9ac78f9bd14a11c685933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7" name="图片 118277" descr="C:\Users\TSJ001\AppData\Local\Temp\WeChat Files\3fdd3ac9ac78f9bd14a11c68593372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520193" cy="3291753"/>
                    </a:xfrm>
                    <a:prstGeom prst="rect">
                      <a:avLst/>
                    </a:prstGeom>
                    <a:noFill/>
                    <a:ln>
                      <a:noFill/>
                    </a:ln>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11</w:t>
      </w:r>
    </w:p>
    <w:p>
      <w:pPr>
        <w:widowControl/>
        <w:spacing w:line="360" w:lineRule="auto"/>
        <w:ind w:firstLine="480" w:firstLineChars="200"/>
        <w:rPr>
          <w:rFonts w:ascii="宋体" w:hAnsi="宋体" w:eastAsia="宋体"/>
          <w:sz w:val="24"/>
          <w:szCs w:val="24"/>
        </w:rPr>
      </w:pPr>
      <w:r>
        <w:rPr>
          <w:rFonts w:hint="eastAsia" w:ascii="宋体" w:hAnsi="宋体" w:eastAsia="宋体"/>
          <w:sz w:val="24"/>
          <w:szCs w:val="24"/>
        </w:rPr>
        <w:t>在图2-</w:t>
      </w:r>
      <w:r>
        <w:rPr>
          <w:rFonts w:ascii="宋体" w:hAnsi="宋体" w:eastAsia="宋体"/>
          <w:sz w:val="24"/>
          <w:szCs w:val="24"/>
        </w:rPr>
        <w:t>11</w:t>
      </w:r>
      <w:r>
        <w:rPr>
          <w:rFonts w:hint="eastAsia" w:ascii="宋体" w:hAnsi="宋体" w:eastAsia="宋体"/>
          <w:sz w:val="24"/>
          <w:szCs w:val="24"/>
        </w:rPr>
        <w:t>中，点击</w:t>
      </w:r>
      <w:r>
        <w:drawing>
          <wp:inline distT="0" distB="0" distL="0" distR="0">
            <wp:extent cx="1128395" cy="337820"/>
            <wp:effectExtent l="0" t="0" r="0" b="5080"/>
            <wp:docPr id="118806" name="图片 11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 name="图片 118806"/>
                    <pic:cNvPicPr>
                      <a:picLocks noChangeAspect="1"/>
                    </pic:cNvPicPr>
                  </pic:nvPicPr>
                  <pic:blipFill>
                    <a:blip r:embed="rId24"/>
                    <a:stretch>
                      <a:fillRect/>
                    </a:stretch>
                  </pic:blipFill>
                  <pic:spPr>
                    <a:xfrm>
                      <a:off x="0" y="0"/>
                      <a:ext cx="1128721" cy="338140"/>
                    </a:xfrm>
                    <a:prstGeom prst="rect">
                      <a:avLst/>
                    </a:prstGeom>
                  </pic:spPr>
                </pic:pic>
              </a:graphicData>
            </a:graphic>
          </wp:inline>
        </w:drawing>
      </w:r>
      <w:r>
        <w:rPr>
          <w:rFonts w:hint="eastAsia" w:ascii="宋体" w:hAnsi="宋体" w:eastAsia="宋体"/>
          <w:sz w:val="24"/>
          <w:szCs w:val="24"/>
        </w:rPr>
        <w:t>按钮，进入缴费操作界面，见图2-</w:t>
      </w:r>
      <w:r>
        <w:rPr>
          <w:rFonts w:ascii="宋体" w:hAnsi="宋体" w:eastAsia="宋体"/>
          <w:sz w:val="24"/>
          <w:szCs w:val="24"/>
        </w:rPr>
        <w:t>12</w:t>
      </w:r>
      <w:r>
        <w:rPr>
          <w:rFonts w:hint="eastAsia" w:ascii="宋体" w:hAnsi="宋体" w:eastAsia="宋体"/>
          <w:sz w:val="24"/>
          <w:szCs w:val="24"/>
        </w:rPr>
        <w:t>。</w:t>
      </w:r>
    </w:p>
    <w:p>
      <w:pPr>
        <w:widowControl/>
        <w:spacing w:line="360" w:lineRule="auto"/>
        <w:ind w:firstLine="480" w:firstLineChars="200"/>
        <w:jc w:val="center"/>
        <w:rPr>
          <w:rFonts w:ascii="宋体" w:hAnsi="宋体" w:eastAsia="宋体"/>
          <w:sz w:val="24"/>
          <w:szCs w:val="24"/>
        </w:rPr>
      </w:pPr>
      <w:r>
        <w:rPr>
          <w:rFonts w:ascii="宋体" w:hAnsi="宋体" w:eastAsia="宋体"/>
          <w:sz w:val="24"/>
          <w:szCs w:val="24"/>
        </w:rPr>
        <w:drawing>
          <wp:inline distT="0" distB="0" distL="0" distR="0">
            <wp:extent cx="2054860" cy="3577590"/>
            <wp:effectExtent l="0" t="0" r="2540" b="38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62027" cy="3589103"/>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12</w:t>
      </w:r>
    </w:p>
    <w:p>
      <w:pPr>
        <w:widowControl/>
        <w:spacing w:line="360" w:lineRule="auto"/>
        <w:jc w:val="left"/>
        <w:rPr>
          <w:rFonts w:ascii="宋体" w:hAnsi="宋体" w:eastAsia="宋体"/>
          <w:sz w:val="24"/>
          <w:szCs w:val="24"/>
        </w:rPr>
      </w:pPr>
      <w:r>
        <w:rPr>
          <w:rFonts w:hint="eastAsia" w:ascii="宋体" w:hAnsi="宋体" w:eastAsia="宋体"/>
          <w:sz w:val="24"/>
          <w:szCs w:val="24"/>
        </w:rPr>
        <w:t>在上图中点击</w:t>
      </w:r>
      <w:r>
        <w:drawing>
          <wp:inline distT="0" distB="0" distL="0" distR="0">
            <wp:extent cx="509270" cy="219075"/>
            <wp:effectExtent l="0" t="0" r="5080" b="0"/>
            <wp:docPr id="118807" name="图片 11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7" name="图片 118807"/>
                    <pic:cNvPicPr>
                      <a:picLocks noChangeAspect="1"/>
                    </pic:cNvPicPr>
                  </pic:nvPicPr>
                  <pic:blipFill>
                    <a:blip r:embed="rId26"/>
                    <a:stretch>
                      <a:fillRect/>
                    </a:stretch>
                  </pic:blipFill>
                  <pic:spPr>
                    <a:xfrm>
                      <a:off x="0" y="0"/>
                      <a:ext cx="509591" cy="219077"/>
                    </a:xfrm>
                    <a:prstGeom prst="rect">
                      <a:avLst/>
                    </a:prstGeom>
                  </pic:spPr>
                </pic:pic>
              </a:graphicData>
            </a:graphic>
          </wp:inline>
        </w:drawing>
      </w:r>
      <w:r>
        <w:rPr>
          <w:rFonts w:hint="eastAsia" w:ascii="宋体" w:hAnsi="宋体" w:eastAsia="宋体"/>
          <w:sz w:val="24"/>
          <w:szCs w:val="24"/>
        </w:rPr>
        <w:t>按钮完成水费支付。</w:t>
      </w:r>
    </w:p>
    <w:p>
      <w:pPr>
        <w:widowControl/>
        <w:spacing w:line="360" w:lineRule="auto"/>
        <w:jc w:val="left"/>
        <w:rPr>
          <w:rFonts w:ascii="宋体" w:hAnsi="宋体" w:eastAsia="宋体"/>
          <w:sz w:val="24"/>
          <w:szCs w:val="24"/>
        </w:rPr>
      </w:pPr>
      <w:r>
        <w:rPr>
          <w:rFonts w:hint="eastAsia" w:ascii="宋体" w:hAnsi="宋体" w:eastAsia="宋体"/>
          <w:sz w:val="24"/>
          <w:szCs w:val="24"/>
        </w:rPr>
        <w:t>注：</w:t>
      </w:r>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充值操作同缴费操作，此处不在重复说明。</w:t>
      </w:r>
    </w:p>
    <w:p>
      <w:pPr>
        <w:pStyle w:val="3"/>
        <w:numPr>
          <w:ilvl w:val="1"/>
          <w:numId w:val="11"/>
        </w:numPr>
        <w:spacing w:before="312" w:beforeLines="100" w:after="312" w:afterLines="100" w:line="240" w:lineRule="auto"/>
        <w:ind w:left="567"/>
        <w:rPr>
          <w:rFonts w:ascii="宋体" w:hAnsi="宋体" w:eastAsia="宋体"/>
        </w:rPr>
      </w:pPr>
      <w:bookmarkStart w:id="20" w:name="_Toc66807311"/>
      <w:r>
        <w:rPr>
          <w:rFonts w:hint="eastAsia" w:ascii="宋体" w:hAnsi="宋体" w:eastAsia="宋体"/>
        </w:rPr>
        <w:t>快捷按钮</w:t>
      </w:r>
      <w:bookmarkEnd w:id="20"/>
    </w:p>
    <w:p>
      <w:pPr>
        <w:widowControl/>
        <w:spacing w:line="360" w:lineRule="auto"/>
        <w:ind w:firstLine="480" w:firstLineChars="200"/>
        <w:jc w:val="left"/>
        <w:rPr>
          <w:rFonts w:ascii="宋体" w:hAnsi="宋体" w:eastAsia="宋体"/>
          <w:sz w:val="24"/>
          <w:szCs w:val="24"/>
        </w:rPr>
      </w:pPr>
      <w:r>
        <w:rPr>
          <w:rFonts w:hint="eastAsia" w:ascii="宋体" w:hAnsi="宋体" w:eastAsia="宋体"/>
          <w:sz w:val="24"/>
          <w:szCs w:val="24"/>
        </w:rPr>
        <w:t>微客服平台的快捷功能按钮，见图2-</w:t>
      </w:r>
      <w:r>
        <w:rPr>
          <w:rFonts w:ascii="宋体" w:hAnsi="宋体" w:eastAsia="宋体"/>
          <w:sz w:val="24"/>
          <w:szCs w:val="24"/>
        </w:rPr>
        <w:t>13</w:t>
      </w:r>
      <w:r>
        <w:rPr>
          <w:rFonts w:hint="eastAsia" w:ascii="宋体" w:hAnsi="宋体" w:eastAsia="宋体"/>
          <w:sz w:val="24"/>
          <w:szCs w:val="24"/>
        </w:rPr>
        <w:t>。</w:t>
      </w:r>
    </w:p>
    <w:p>
      <w:pPr>
        <w:widowControl/>
        <w:spacing w:line="360" w:lineRule="auto"/>
        <w:ind w:firstLine="420" w:firstLineChars="200"/>
        <w:jc w:val="center"/>
        <w:rPr>
          <w:rFonts w:ascii="宋体" w:hAnsi="宋体" w:eastAsia="宋体"/>
          <w:sz w:val="24"/>
          <w:szCs w:val="24"/>
        </w:rPr>
      </w:pPr>
      <w:r>
        <w:drawing>
          <wp:inline distT="0" distB="0" distL="0" distR="0">
            <wp:extent cx="3724275" cy="1990725"/>
            <wp:effectExtent l="0" t="0" r="9525" b="9525"/>
            <wp:docPr id="118283" name="图片 11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3" name="图片 118283"/>
                    <pic:cNvPicPr>
                      <a:picLocks noChangeAspect="1"/>
                    </pic:cNvPicPr>
                  </pic:nvPicPr>
                  <pic:blipFill>
                    <a:blip r:embed="rId27"/>
                    <a:stretch>
                      <a:fillRect/>
                    </a:stretch>
                  </pic:blipFill>
                  <pic:spPr>
                    <a:xfrm>
                      <a:off x="0" y="0"/>
                      <a:ext cx="3724275" cy="1990725"/>
                    </a:xfrm>
                    <a:prstGeom prst="rect">
                      <a:avLst/>
                    </a:prstGeom>
                  </pic:spPr>
                </pic:pic>
              </a:graphicData>
            </a:graphic>
          </wp:inline>
        </w:drawing>
      </w:r>
    </w:p>
    <w:p>
      <w:pPr>
        <w:widowControl/>
        <w:spacing w:line="360" w:lineRule="auto"/>
        <w:ind w:firstLine="480" w:firstLineChars="200"/>
        <w:jc w:val="center"/>
        <w:rPr>
          <w:rFonts w:ascii="宋体" w:hAnsi="宋体" w:eastAsia="宋体"/>
          <w:sz w:val="24"/>
          <w:szCs w:val="24"/>
        </w:rPr>
      </w:pPr>
      <w:r>
        <w:rPr>
          <w:rFonts w:hint="eastAsia" w:ascii="宋体" w:hAnsi="宋体" w:eastAsia="宋体"/>
          <w:sz w:val="24"/>
          <w:szCs w:val="24"/>
        </w:rPr>
        <w:t>图2-</w:t>
      </w:r>
      <w:r>
        <w:rPr>
          <w:rFonts w:ascii="宋体" w:hAnsi="宋体" w:eastAsia="宋体"/>
          <w:sz w:val="24"/>
          <w:szCs w:val="24"/>
        </w:rPr>
        <w:t>13</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sz w:val="24"/>
          <w:szCs w:val="24"/>
        </w:rPr>
        <w:t>历史账单：查询用水客户的历史水费账单情况；</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sz w:val="24"/>
          <w:szCs w:val="24"/>
        </w:rPr>
        <w:t>电子发票：用水水费账单电子发票的开具、推送、预览、下载等功能；</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sz w:val="24"/>
          <w:szCs w:val="24"/>
        </w:rPr>
        <w:t>营业网点：根据当前移动端的地理位置，按照列表和G</w:t>
      </w:r>
      <w:r>
        <w:rPr>
          <w:rFonts w:ascii="宋体" w:hAnsi="宋体" w:eastAsia="宋体"/>
          <w:sz w:val="24"/>
          <w:szCs w:val="24"/>
        </w:rPr>
        <w:t>IS</w:t>
      </w:r>
      <w:r>
        <w:rPr>
          <w:rFonts w:hint="eastAsia" w:ascii="宋体" w:hAnsi="宋体" w:eastAsia="宋体"/>
          <w:sz w:val="24"/>
          <w:szCs w:val="24"/>
        </w:rPr>
        <w:t>方式展示营业网点分布情况；</w:t>
      </w:r>
    </w:p>
    <w:p>
      <w:pPr>
        <w:pStyle w:val="74"/>
        <w:numPr>
          <w:ilvl w:val="0"/>
          <w:numId w:val="12"/>
        </w:numPr>
        <w:spacing w:line="360" w:lineRule="auto"/>
        <w:ind w:firstLineChars="0"/>
        <w:rPr>
          <w:rFonts w:ascii="宋体" w:hAnsi="宋体" w:eastAsia="宋体"/>
          <w:sz w:val="24"/>
          <w:szCs w:val="24"/>
        </w:rPr>
      </w:pPr>
      <w:r>
        <w:rPr>
          <w:rFonts w:hint="eastAsia" w:ascii="宋体" w:hAnsi="宋体" w:eastAsia="宋体"/>
          <w:sz w:val="24"/>
          <w:szCs w:val="24"/>
        </w:rPr>
        <w:t>账户流水：查询用水客户的历史账单缴费流水情况；</w:t>
      </w:r>
    </w:p>
    <w:p>
      <w:pPr>
        <w:pStyle w:val="74"/>
        <w:numPr>
          <w:ilvl w:val="0"/>
          <w:numId w:val="12"/>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绑定表卡：用户通过客户编号绑定小程序。</w:t>
      </w:r>
    </w:p>
    <w:p>
      <w:pPr>
        <w:pStyle w:val="74"/>
        <w:numPr>
          <w:ilvl w:val="0"/>
          <w:numId w:val="12"/>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业务办理：用户可以通过小程序办理更名，调价等业务</w:t>
      </w:r>
    </w:p>
    <w:p>
      <w:pPr>
        <w:pStyle w:val="74"/>
        <w:numPr>
          <w:ilvl w:val="0"/>
          <w:numId w:val="12"/>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sz w:val="24"/>
          <w:szCs w:val="24"/>
        </w:rPr>
        <w:t>业务精度：用户可以查看已申请的业务进度</w:t>
      </w:r>
    </w:p>
    <w:p>
      <w:pPr>
        <w:pStyle w:val="2"/>
        <w:numPr>
          <w:ilvl w:val="0"/>
          <w:numId w:val="11"/>
        </w:numPr>
        <w:spacing w:before="312" w:beforeLines="100" w:after="312" w:afterLines="100" w:line="240" w:lineRule="auto"/>
        <w:ind w:left="425"/>
        <w:rPr>
          <w:rFonts w:ascii="宋体" w:hAnsi="宋体" w:eastAsia="宋体"/>
        </w:rPr>
      </w:pPr>
      <w:bookmarkStart w:id="21" w:name="_Toc66807312"/>
      <w:r>
        <w:rPr>
          <w:rFonts w:hint="eastAsia" w:ascii="宋体" w:hAnsi="宋体" w:eastAsia="宋体"/>
        </w:rPr>
        <w:t>历史账单</w:t>
      </w:r>
      <w:bookmarkEnd w:id="21"/>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在微客服平台主界面中，且已经绑定了用水客户的前提下，点击历史账单的</w:t>
      </w:r>
      <w:r>
        <w:drawing>
          <wp:inline distT="0" distB="0" distL="0" distR="0">
            <wp:extent cx="315595" cy="276225"/>
            <wp:effectExtent l="0" t="0" r="8255" b="0"/>
            <wp:docPr id="118809" name="图片 1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9" name="图片 118809"/>
                    <pic:cNvPicPr>
                      <a:picLocks noChangeAspect="1"/>
                    </pic:cNvPicPr>
                  </pic:nvPicPr>
                  <pic:blipFill>
                    <a:blip r:embed="rId28"/>
                    <a:stretch>
                      <a:fillRect/>
                    </a:stretch>
                  </pic:blipFill>
                  <pic:spPr>
                    <a:xfrm>
                      <a:off x="0" y="0"/>
                      <a:ext cx="326370" cy="285574"/>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图标按钮，进入图3-</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界面，界面分为2个卡片页，即水费账单和用水分析。</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34920" cy="4278630"/>
            <wp:effectExtent l="0" t="0" r="0" b="7620"/>
            <wp:docPr id="1188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6" name="图片 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35095" cy="4279163"/>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图3-</w:t>
      </w:r>
      <w:r>
        <w:rPr>
          <w:rFonts w:ascii="宋体" w:hAnsi="宋体" w:eastAsia="宋体"/>
          <w:color w:val="000000" w:themeColor="text1"/>
          <w:sz w:val="24"/>
          <w:szCs w:val="24"/>
          <w14:textFill>
            <w14:solidFill>
              <w14:schemeClr w14:val="tx1"/>
            </w14:solidFill>
          </w14:textFill>
        </w:rPr>
        <w:t>1</w:t>
      </w:r>
    </w:p>
    <w:p>
      <w:pPr>
        <w:pStyle w:val="3"/>
        <w:numPr>
          <w:ilvl w:val="1"/>
          <w:numId w:val="11"/>
        </w:numPr>
        <w:spacing w:before="312" w:beforeLines="100" w:after="312" w:afterLines="100" w:line="240" w:lineRule="auto"/>
        <w:ind w:left="567"/>
        <w:rPr>
          <w:rFonts w:ascii="宋体" w:hAnsi="宋体" w:eastAsia="宋体"/>
        </w:rPr>
      </w:pPr>
      <w:bookmarkStart w:id="22" w:name="_Toc66807313"/>
      <w:r>
        <w:rPr>
          <w:rFonts w:hint="eastAsia" w:ascii="宋体" w:hAnsi="宋体" w:eastAsia="宋体"/>
        </w:rPr>
        <w:t>水费账单和基本信息</w:t>
      </w:r>
      <w:bookmarkEnd w:id="22"/>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在3-</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图中，平台默认水费账单卡片页该界面中，可以实现的功能包括：</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（1）切换客户：点击</w:t>
      </w:r>
      <w:r>
        <w:drawing>
          <wp:inline distT="0" distB="0" distL="0" distR="0">
            <wp:extent cx="752475" cy="285750"/>
            <wp:effectExtent l="0" t="0" r="9525" b="0"/>
            <wp:docPr id="118811" name="图片 11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1" name="图片 118811"/>
                    <pic:cNvPicPr>
                      <a:picLocks noChangeAspect="1"/>
                    </pic:cNvPicPr>
                  </pic:nvPicPr>
                  <pic:blipFill>
                    <a:blip r:embed="rId30"/>
                    <a:stretch>
                      <a:fillRect/>
                    </a:stretch>
                  </pic:blipFill>
                  <pic:spPr>
                    <a:xfrm>
                      <a:off x="0" y="0"/>
                      <a:ext cx="752481" cy="285752"/>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，可以切换绑定的其他用水客户。</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用水情况：显示近1</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个月的用水情况，用水总量、账单数量、欠费情况等。</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（2）发票开具和查看：可以点击</w:t>
      </w:r>
      <w:r>
        <w:drawing>
          <wp:inline distT="0" distB="0" distL="0" distR="0">
            <wp:extent cx="1320165" cy="407670"/>
            <wp:effectExtent l="0" t="0" r="0" b="0"/>
            <wp:docPr id="118813" name="图片 1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3" name="图片 118813"/>
                    <pic:cNvPicPr>
                      <a:picLocks noChangeAspect="1"/>
                    </pic:cNvPicPr>
                  </pic:nvPicPr>
                  <pic:blipFill>
                    <a:blip r:embed="rId31"/>
                    <a:stretch>
                      <a:fillRect/>
                    </a:stretch>
                  </pic:blipFill>
                  <pic:spPr>
                    <a:xfrm>
                      <a:off x="0" y="0"/>
                      <a:ext cx="1387322" cy="42832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按钮。“查看”按钮是查看已经生成的发票；“开票”按钮是申请开具已经收费的发票。</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（3）查看用户账单详情，点击某一月的账单，平台会显示当月的账单详细情况，见图3-</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493645" cy="4857750"/>
            <wp:effectExtent l="0" t="0" r="1905"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98570" cy="4867010"/>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图3-</w:t>
      </w:r>
      <w:r>
        <w:rPr>
          <w:rFonts w:ascii="宋体" w:hAnsi="宋体" w:eastAsia="宋体"/>
          <w:color w:val="000000" w:themeColor="text1"/>
          <w:sz w:val="24"/>
          <w:szCs w:val="24"/>
          <w14:textFill>
            <w14:solidFill>
              <w14:schemeClr w14:val="tx1"/>
            </w14:solidFill>
          </w14:textFill>
        </w:rPr>
        <w:t>2</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（3）快捷缴费：如果当前客户存在欠费，可以通过</w:t>
      </w:r>
      <w:r>
        <w:drawing>
          <wp:inline distT="0" distB="0" distL="0" distR="0">
            <wp:extent cx="523875" cy="200025"/>
            <wp:effectExtent l="0" t="0" r="9525" b="0"/>
            <wp:docPr id="118814" name="图片 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4" name="图片 118814"/>
                    <pic:cNvPicPr>
                      <a:picLocks noChangeAspect="1"/>
                    </pic:cNvPicPr>
                  </pic:nvPicPr>
                  <pic:blipFill>
                    <a:blip r:embed="rId33"/>
                    <a:stretch>
                      <a:fillRect/>
                    </a:stretch>
                  </pic:blipFill>
                  <pic:spPr>
                    <a:xfrm>
                      <a:off x="0" y="0"/>
                      <a:ext cx="523879" cy="20002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按钮实现快捷缴费，具体操作参见章节《2</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快捷缴费》。</w:t>
      </w:r>
    </w:p>
    <w:p>
      <w:pPr>
        <w:pStyle w:val="3"/>
        <w:numPr>
          <w:ilvl w:val="1"/>
          <w:numId w:val="11"/>
        </w:numPr>
        <w:spacing w:before="312" w:beforeLines="100" w:after="312" w:afterLines="100" w:line="240" w:lineRule="auto"/>
        <w:ind w:left="567"/>
        <w:rPr>
          <w:rFonts w:ascii="宋体" w:hAnsi="宋体" w:eastAsia="宋体"/>
        </w:rPr>
      </w:pPr>
      <w:bookmarkStart w:id="23" w:name="_Toc66807314"/>
      <w:r>
        <w:rPr>
          <w:rFonts w:hint="eastAsia" w:ascii="宋体" w:hAnsi="宋体" w:eastAsia="宋体"/>
        </w:rPr>
        <w:t>用水分析</w:t>
      </w:r>
      <w:bookmarkEnd w:id="23"/>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本平台对当前用水客户的用水情况、缴费情况以曲线图的形式进行展示，见图3-</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76195" cy="4901565"/>
            <wp:effectExtent l="0" t="0" r="0" b="0"/>
            <wp:docPr id="1188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5" name="图片 2"/>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8040" cy="4943075"/>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图3-</w:t>
      </w:r>
      <w:r>
        <w:rPr>
          <w:rFonts w:ascii="宋体" w:hAnsi="宋体" w:eastAsia="宋体"/>
          <w:color w:val="000000" w:themeColor="text1"/>
          <w:sz w:val="24"/>
          <w:szCs w:val="24"/>
          <w14:textFill>
            <w14:solidFill>
              <w14:schemeClr w14:val="tx1"/>
            </w14:solidFill>
          </w14:textFill>
        </w:rPr>
        <w:t>2</w:t>
      </w:r>
    </w:p>
    <w:p>
      <w:pPr>
        <w:pStyle w:val="2"/>
        <w:numPr>
          <w:ilvl w:val="0"/>
          <w:numId w:val="11"/>
        </w:numPr>
        <w:spacing w:before="312" w:beforeLines="100" w:after="312" w:afterLines="100" w:line="240" w:lineRule="auto"/>
        <w:ind w:left="425"/>
        <w:rPr>
          <w:rFonts w:ascii="宋体" w:hAnsi="宋体" w:eastAsia="宋体"/>
        </w:rPr>
      </w:pPr>
      <w:bookmarkStart w:id="24" w:name="_Toc66807315"/>
      <w:r>
        <w:rPr>
          <w:rFonts w:hint="eastAsia" w:ascii="宋体" w:hAnsi="宋体" w:eastAsia="宋体"/>
        </w:rPr>
        <w:t>电子发票</w:t>
      </w:r>
      <w:bookmarkEnd w:id="24"/>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在微客服平台主界面中，且已经绑定了用水客户的前提下，点击电子发票的</w:t>
      </w:r>
      <w:r>
        <w:drawing>
          <wp:inline distT="0" distB="0" distL="0" distR="0">
            <wp:extent cx="278765" cy="238760"/>
            <wp:effectExtent l="0" t="0" r="6985" b="8890"/>
            <wp:docPr id="118825" name="图片 11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5" name="图片 118825"/>
                    <pic:cNvPicPr>
                      <a:picLocks noChangeAspect="1"/>
                    </pic:cNvPicPr>
                  </pic:nvPicPr>
                  <pic:blipFill>
                    <a:blip r:embed="rId35"/>
                    <a:stretch>
                      <a:fillRect/>
                    </a:stretch>
                  </pic:blipFill>
                  <pic:spPr>
                    <a:xfrm flipV="1">
                      <a:off x="0" y="0"/>
                      <a:ext cx="305896" cy="26182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图标按钮，进入图</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界面。</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14:textFill>
            <w14:solidFill>
              <w14:schemeClr w14:val="tx1"/>
            </w14:solidFill>
          </w14:textFill>
        </w:rPr>
        <w:drawing>
          <wp:inline distT="0" distB="0" distL="0" distR="0">
            <wp:extent cx="2737485" cy="5991225"/>
            <wp:effectExtent l="0" t="0" r="5715" b="9525"/>
            <wp:docPr id="27" name="图片 27" descr="C:\Users\79198\AppData\Local\Temp\WeChat Files\63bce6b9e9c2a7c2bf0b20234bd439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79198\AppData\Local\Temp\WeChat Files\63bce6b9e9c2a7c2bf0b20234bd439d.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59515" cy="6039522"/>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p>
    <w:p>
      <w:pPr>
        <w:pStyle w:val="3"/>
        <w:numPr>
          <w:ilvl w:val="1"/>
          <w:numId w:val="11"/>
        </w:numPr>
        <w:spacing w:before="312" w:beforeLines="100" w:after="312" w:afterLines="100" w:line="240" w:lineRule="auto"/>
        <w:ind w:left="567"/>
        <w:rPr>
          <w:rFonts w:ascii="宋体" w:hAnsi="宋体" w:eastAsia="宋体"/>
        </w:rPr>
      </w:pPr>
      <w:bookmarkStart w:id="25" w:name="_Toc66807316"/>
      <w:r>
        <w:rPr>
          <w:rFonts w:hint="eastAsia" w:ascii="宋体" w:hAnsi="宋体" w:eastAsia="宋体"/>
        </w:rPr>
        <w:t>查看电子发票</w:t>
      </w:r>
      <w:bookmarkEnd w:id="25"/>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在图4-</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电子发票操作界面中，点击</w:t>
      </w:r>
      <w:r>
        <w:drawing>
          <wp:inline distT="0" distB="0" distL="0" distR="0">
            <wp:extent cx="400050" cy="190500"/>
            <wp:effectExtent l="0" t="0" r="0" b="0"/>
            <wp:docPr id="118818" name="图片 11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8" name="图片 118818"/>
                    <pic:cNvPicPr>
                      <a:picLocks noChangeAspect="1"/>
                    </pic:cNvPicPr>
                  </pic:nvPicPr>
                  <pic:blipFill>
                    <a:blip r:embed="rId37"/>
                    <a:stretch>
                      <a:fillRect/>
                    </a:stretch>
                  </pic:blipFill>
                  <pic:spPr>
                    <a:xfrm>
                      <a:off x="0" y="0"/>
                      <a:ext cx="400053" cy="19050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按钮，弹出图4-</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界面，可以查看当前账单详细的发票信息，在当前界面中可以将电子发票另存图片转存到手机端。</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10155" cy="4311650"/>
            <wp:effectExtent l="0" t="0" r="4445" b="0"/>
            <wp:docPr id="1188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9" name="图片 2"/>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10693" cy="4312021"/>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图4-</w:t>
      </w:r>
      <w:r>
        <w:rPr>
          <w:rFonts w:ascii="宋体" w:hAnsi="宋体" w:eastAsia="宋体"/>
          <w:color w:val="000000" w:themeColor="text1"/>
          <w:sz w:val="24"/>
          <w:szCs w:val="24"/>
          <w14:textFill>
            <w14:solidFill>
              <w14:schemeClr w14:val="tx1"/>
            </w14:solidFill>
          </w14:textFill>
        </w:rPr>
        <w:t>2</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26" w:name="_Toc66807317"/>
      <w:r>
        <w:rPr>
          <w:rFonts w:hint="eastAsia" w:ascii="宋体" w:hAnsi="宋体" w:eastAsia="宋体"/>
        </w:rPr>
        <w:t>推送电子发票</w:t>
      </w:r>
      <w:bookmarkEnd w:id="26"/>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在图4-</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电子发票操作界面中，点击按</w:t>
      </w:r>
      <w:r>
        <w:drawing>
          <wp:inline distT="0" distB="0" distL="0" distR="0">
            <wp:extent cx="404495" cy="223520"/>
            <wp:effectExtent l="0" t="0" r="0" b="5080"/>
            <wp:docPr id="118821" name="图片 11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 name="图片 118821"/>
                    <pic:cNvPicPr>
                      <a:picLocks noChangeAspect="1"/>
                    </pic:cNvPicPr>
                  </pic:nvPicPr>
                  <pic:blipFill>
                    <a:blip r:embed="rId39"/>
                    <a:stretch>
                      <a:fillRect/>
                    </a:stretch>
                  </pic:blipFill>
                  <pic:spPr>
                    <a:xfrm>
                      <a:off x="0" y="0"/>
                      <a:ext cx="404815"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钮，弹出图4-</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界面，在推送至邮箱栏中输入邮箱地址，微客服会将电子发票发送到指定的邮箱中。</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43175" cy="4742815"/>
            <wp:effectExtent l="0" t="0" r="0" b="635"/>
            <wp:docPr id="118822" name="图片 11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2" name="图片 11882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545376" cy="4747058"/>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图4-</w:t>
      </w:r>
      <w:r>
        <w:rPr>
          <w:rFonts w:ascii="宋体" w:hAnsi="宋体" w:eastAsia="宋体"/>
          <w:color w:val="000000" w:themeColor="text1"/>
          <w:sz w:val="24"/>
          <w:szCs w:val="24"/>
          <w14:textFill>
            <w14:solidFill>
              <w14:schemeClr w14:val="tx1"/>
            </w14:solidFill>
          </w14:textFill>
        </w:rPr>
        <w:t>3</w:t>
      </w:r>
    </w:p>
    <w:p>
      <w:pPr>
        <w:pStyle w:val="2"/>
        <w:numPr>
          <w:ilvl w:val="0"/>
          <w:numId w:val="11"/>
        </w:numPr>
        <w:spacing w:before="312" w:beforeLines="100" w:after="312" w:afterLines="100" w:line="240" w:lineRule="auto"/>
        <w:ind w:left="425"/>
        <w:rPr>
          <w:rFonts w:ascii="宋体" w:hAnsi="宋体" w:eastAsia="宋体"/>
        </w:rPr>
      </w:pPr>
      <w:bookmarkStart w:id="27" w:name="_Toc66807318"/>
      <w:r>
        <w:rPr>
          <w:rFonts w:hint="eastAsia" w:ascii="宋体" w:hAnsi="宋体" w:eastAsia="宋体"/>
        </w:rPr>
        <w:t>营业网点</w:t>
      </w:r>
      <w:bookmarkEnd w:id="27"/>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在微客服平台主界面中，且已经绑定了用水客户的前提下，点击营业网点的</w:t>
      </w:r>
      <w:r>
        <w:drawing>
          <wp:inline distT="0" distB="0" distL="0" distR="0">
            <wp:extent cx="260350" cy="228600"/>
            <wp:effectExtent l="0" t="0" r="6350" b="0"/>
            <wp:docPr id="118826" name="图片 11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6" name="图片 118826"/>
                    <pic:cNvPicPr>
                      <a:picLocks noChangeAspect="1"/>
                    </pic:cNvPicPr>
                  </pic:nvPicPr>
                  <pic:blipFill>
                    <a:blip r:embed="rId41"/>
                    <a:stretch>
                      <a:fillRect/>
                    </a:stretch>
                  </pic:blipFill>
                  <pic:spPr>
                    <a:xfrm flipV="1">
                      <a:off x="0" y="0"/>
                      <a:ext cx="266862" cy="23408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图标按钮，进入图</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界面，本平台通过2中模式展示营业网点分布情况：</w:t>
      </w:r>
    </w:p>
    <w:p>
      <w:pPr>
        <w:pStyle w:val="74"/>
        <w:numPr>
          <w:ilvl w:val="0"/>
          <w:numId w:val="13"/>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列表模式：</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根据当前位置按照距离显示营业网点清单。</w:t>
      </w:r>
    </w:p>
    <w:p>
      <w:pPr>
        <w:pStyle w:val="74"/>
        <w:numPr>
          <w:ilvl w:val="0"/>
          <w:numId w:val="13"/>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地图模式：</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展示营业站点GIS位置。</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24760" cy="5414645"/>
            <wp:effectExtent l="0" t="0" r="889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1840" cy="5428746"/>
                    </a:xfrm>
                    <a:prstGeom prst="rect">
                      <a:avLst/>
                    </a:prstGeom>
                  </pic:spPr>
                </pic:pic>
              </a:graphicData>
            </a:graphic>
          </wp:inline>
        </w:drawing>
      </w:r>
      <w:r>
        <w:rPr>
          <w:rFonts w:ascii="宋体" w:hAnsi="宋体" w:eastAsia="宋体"/>
          <w:color w:val="000000" w:themeColor="text1"/>
          <w:sz w:val="24"/>
          <w:szCs w:val="24"/>
          <w14:textFill>
            <w14:solidFill>
              <w14:schemeClr w14:val="tx1"/>
            </w14:solidFill>
          </w14:textFill>
        </w:rPr>
        <w:drawing>
          <wp:inline distT="0" distB="0" distL="0" distR="0">
            <wp:extent cx="2510155" cy="5054600"/>
            <wp:effectExtent l="0" t="0" r="4445" b="0"/>
            <wp:docPr id="1188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7" name="图片 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14208" cy="5062881"/>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图5-</w:t>
      </w:r>
      <w:r>
        <w:rPr>
          <w:rFonts w:ascii="宋体" w:hAnsi="宋体" w:eastAsia="宋体"/>
          <w:color w:val="000000" w:themeColor="text1"/>
          <w:sz w:val="24"/>
          <w:szCs w:val="24"/>
          <w14:textFill>
            <w14:solidFill>
              <w14:schemeClr w14:val="tx1"/>
            </w14:solidFill>
          </w14:textFill>
        </w:rPr>
        <w:t>1</w:t>
      </w:r>
    </w:p>
    <w:p>
      <w:pPr>
        <w:pStyle w:val="2"/>
        <w:numPr>
          <w:ilvl w:val="0"/>
          <w:numId w:val="11"/>
        </w:numPr>
        <w:spacing w:before="312" w:beforeLines="100" w:after="312" w:afterLines="100" w:line="240" w:lineRule="auto"/>
        <w:ind w:left="425"/>
        <w:rPr>
          <w:rFonts w:ascii="宋体" w:hAnsi="宋体" w:eastAsia="宋体"/>
        </w:rPr>
      </w:pPr>
      <w:bookmarkStart w:id="28" w:name="_Toc66807319"/>
      <w:r>
        <w:rPr>
          <w:rFonts w:hint="eastAsia" w:ascii="宋体" w:hAnsi="宋体" w:eastAsia="宋体"/>
        </w:rPr>
        <w:t>账户流水</w:t>
      </w:r>
      <w:bookmarkEnd w:id="28"/>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在微客服平台主界面中，且已经绑定了用水客户的前提下，点击账户流水的</w:t>
      </w:r>
      <w:r>
        <w:drawing>
          <wp:inline distT="0" distB="0" distL="0" distR="0">
            <wp:extent cx="285115" cy="267970"/>
            <wp:effectExtent l="0" t="0" r="635" b="0"/>
            <wp:docPr id="118829" name="图片 11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9" name="图片 118829"/>
                    <pic:cNvPicPr>
                      <a:picLocks noChangeAspect="1"/>
                    </pic:cNvPicPr>
                  </pic:nvPicPr>
                  <pic:blipFill>
                    <a:blip r:embed="rId44"/>
                    <a:stretch>
                      <a:fillRect/>
                    </a:stretch>
                  </pic:blipFill>
                  <pic:spPr>
                    <a:xfrm flipV="1">
                      <a:off x="0" y="0"/>
                      <a:ext cx="312886" cy="29400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图标按钮，进入图</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界面，</w:t>
      </w:r>
      <w:r>
        <w:rPr>
          <w:rFonts w:hint="eastAsia" w:ascii="宋体" w:hAnsi="宋体"/>
          <w:color w:val="000000" w:themeColor="text1"/>
          <w:sz w:val="24"/>
          <w:szCs w:val="24"/>
          <w14:textFill>
            <w14:solidFill>
              <w14:schemeClr w14:val="tx1"/>
            </w14:solidFill>
          </w14:textFill>
        </w:rPr>
        <w:t>显示当前用水客户缴费流水、付费汇总情况</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36825" cy="4679315"/>
            <wp:effectExtent l="0" t="0" r="0" b="6985"/>
            <wp:docPr id="1188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0" name="图片 2"/>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37926" cy="4681373"/>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p>
    <w:p>
      <w:pPr>
        <w:pStyle w:val="2"/>
        <w:numPr>
          <w:ilvl w:val="0"/>
          <w:numId w:val="11"/>
        </w:numPr>
        <w:spacing w:before="312" w:beforeLines="100" w:after="312" w:afterLines="100" w:line="240" w:lineRule="auto"/>
        <w:ind w:left="425"/>
        <w:rPr>
          <w:rFonts w:ascii="宋体" w:hAnsi="宋体" w:eastAsia="宋体"/>
        </w:rPr>
      </w:pPr>
      <w:bookmarkStart w:id="29" w:name="_Toc66807320"/>
      <w:r>
        <w:rPr>
          <w:rFonts w:hint="eastAsia" w:ascii="宋体" w:hAnsi="宋体" w:eastAsia="宋体"/>
        </w:rPr>
        <w:t>微网厅</w:t>
      </w:r>
      <w:bookmarkEnd w:id="29"/>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微网厅主要是为用水客户通过水司企业微信公众号网上办理日常业务，例如变更用户联系方式、开票方式、更名、过户、一户多人口、低保申请、水价换表、自主抄表等业务。微网厅业务功能界面见图7-</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1983105" cy="4294505"/>
            <wp:effectExtent l="0" t="0" r="0" b="0"/>
            <wp:docPr id="118289" name="图片 118289" descr="C:\Users\TSJ001\AppData\Local\Temp\WeChat Files\e55ff8a0131cbd6cdbfc56fd33c31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9" name="图片 118289" descr="C:\Users\TSJ001\AppData\Local\Temp\WeChat Files\e55ff8a0131cbd6cdbfc56fd33c31f2.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986771" cy="4302055"/>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图7-</w:t>
      </w:r>
      <w:r>
        <w:rPr>
          <w:rFonts w:ascii="宋体" w:hAnsi="宋体" w:eastAsia="宋体"/>
          <w:color w:val="000000" w:themeColor="text1"/>
          <w:sz w:val="24"/>
          <w:szCs w:val="24"/>
          <w14:textFill>
            <w14:solidFill>
              <w14:schemeClr w14:val="tx1"/>
            </w14:solidFill>
          </w14:textFill>
        </w:rPr>
        <w:t>1</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在图7-</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中，</w:t>
      </w:r>
      <w:r>
        <w:drawing>
          <wp:inline distT="0" distB="0" distL="0" distR="0">
            <wp:extent cx="552450" cy="381000"/>
            <wp:effectExtent l="0" t="0" r="0" b="0"/>
            <wp:docPr id="118274" name="图片 11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4" name="图片 118274"/>
                    <pic:cNvPicPr>
                      <a:picLocks noChangeAspect="1"/>
                    </pic:cNvPicPr>
                  </pic:nvPicPr>
                  <pic:blipFill>
                    <a:blip r:embed="rId47"/>
                    <a:stretch>
                      <a:fillRect/>
                    </a:stretch>
                  </pic:blipFill>
                  <pic:spPr>
                    <a:xfrm>
                      <a:off x="0" y="0"/>
                      <a:ext cx="552454" cy="38100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为可在线办理的业务，点击图标进图；</w:t>
      </w:r>
    </w:p>
    <w:p>
      <w:pPr>
        <w:spacing w:line="360" w:lineRule="auto"/>
        <w:ind w:left="-141" w:leftChars="-67"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548005" cy="433070"/>
            <wp:effectExtent l="0" t="0" r="4445" b="5080"/>
            <wp:docPr id="118275" name="图片 11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5" name="图片 118275"/>
                    <pic:cNvPicPr>
                      <a:picLocks noChangeAspect="1"/>
                    </pic:cNvPicPr>
                  </pic:nvPicPr>
                  <pic:blipFill>
                    <a:blip r:embed="rId48"/>
                    <a:stretch>
                      <a:fillRect/>
                    </a:stretch>
                  </pic:blipFill>
                  <pic:spPr>
                    <a:xfrm>
                      <a:off x="0" y="0"/>
                      <a:ext cx="551494" cy="43574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为显示已经申请的业务及进度详情。</w:t>
      </w:r>
    </w:p>
    <w:p>
      <w:pPr>
        <w:pStyle w:val="3"/>
        <w:numPr>
          <w:ilvl w:val="1"/>
          <w:numId w:val="11"/>
        </w:numPr>
        <w:spacing w:before="312" w:beforeLines="100" w:after="312" w:afterLines="100" w:line="240" w:lineRule="auto"/>
        <w:ind w:left="567"/>
        <w:rPr>
          <w:rFonts w:ascii="宋体" w:hAnsi="宋体" w:eastAsia="宋体"/>
        </w:rPr>
      </w:pPr>
      <w:bookmarkStart w:id="30" w:name="_Toc66807321"/>
      <w:r>
        <w:rPr>
          <w:rFonts w:hint="eastAsia" w:ascii="宋体" w:hAnsi="宋体" w:eastAsia="宋体"/>
        </w:rPr>
        <w:t>联系方式</w:t>
      </w:r>
      <w:bookmarkEnd w:id="30"/>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361950" cy="40449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9"/>
                    <a:stretch>
                      <a:fillRect/>
                    </a:stretch>
                  </pic:blipFill>
                  <pic:spPr>
                    <a:xfrm>
                      <a:off x="0" y="0"/>
                      <a:ext cx="371926" cy="41605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按钮，进入变更联系人申请界面，见图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-3，输入或选择相关信息后，其中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1025" cy="22352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按钮，提交变更联系方式的业务申请。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82545" cy="5592445"/>
            <wp:effectExtent l="0" t="0" r="8255" b="8255"/>
            <wp:docPr id="118293" name="图片 118293" descr="C:\Users\TSJ001\AppData\Local\Temp\WeChat Files\c865ee0e3f3b2abe022e2e20b9e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3" name="图片 118293" descr="C:\Users\TSJ001\AppData\Local\Temp\WeChat Files\c865ee0e3f3b2abe022e2e20b9e182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582840" cy="5592755"/>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附件上传：在图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495300" cy="48069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2"/>
                    <a:stretch>
                      <a:fillRect/>
                    </a:stretch>
                  </pic:blipFill>
                  <pic:spPr>
                    <a:xfrm>
                      <a:off x="0" y="0"/>
                      <a:ext cx="495304" cy="48101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按钮，可以直接拍照或选择已有照片进行上传，已有照片选择，见图7-</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，需要注意的是，单个申请最多提交的附件数量为9张。</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138045" cy="4573270"/>
            <wp:effectExtent l="0" t="0" r="0" b="0"/>
            <wp:docPr id="23" name="图片 23" descr="D:\work\操作手册\云微客服\版本2手册用截图\联系方式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D:\work\操作手册\云微客服\版本2手册用截图\联系方式04.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146632" cy="4591408"/>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图7-</w:t>
      </w:r>
      <w:r>
        <w:rPr>
          <w:rFonts w:ascii="宋体" w:hAnsi="宋体" w:eastAsia="宋体"/>
          <w:color w:val="000000" w:themeColor="text1"/>
          <w:sz w:val="24"/>
          <w:szCs w:val="24"/>
          <w14:textFill>
            <w14:solidFill>
              <w14:schemeClr w14:val="tx1"/>
            </w14:solidFill>
          </w14:textFill>
        </w:rPr>
        <w:t>4</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注意：微网厅其他业务办理上传附件同上，以下不重复说明。</w:t>
      </w:r>
    </w:p>
    <w:p>
      <w:pPr>
        <w:pStyle w:val="3"/>
        <w:numPr>
          <w:ilvl w:val="1"/>
          <w:numId w:val="11"/>
        </w:numPr>
        <w:spacing w:before="312" w:beforeLines="100" w:after="312" w:afterLines="100" w:line="240" w:lineRule="auto"/>
        <w:ind w:left="567"/>
        <w:rPr>
          <w:rFonts w:ascii="宋体" w:hAnsi="宋体" w:eastAsia="宋体"/>
        </w:rPr>
      </w:pPr>
      <w:bookmarkStart w:id="31" w:name="_Toc66807322"/>
      <w:r>
        <w:rPr>
          <w:rFonts w:hint="eastAsia" w:ascii="宋体" w:hAnsi="宋体" w:eastAsia="宋体"/>
        </w:rPr>
        <w:t>开票方式</w:t>
      </w:r>
      <w:bookmarkEnd w:id="31"/>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19100" cy="4381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4"/>
                    <a:stretch>
                      <a:fillRect/>
                    </a:stretch>
                  </pic:blipFill>
                  <pic:spPr>
                    <a:xfrm>
                      <a:off x="0" y="0"/>
                      <a:ext cx="419103" cy="43815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按钮，进入变更开票方式申请界面，见图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1025" cy="22352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按钮，提交变更开票方式的业务申请。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637790" cy="5709285"/>
            <wp:effectExtent l="0" t="0" r="0" b="5715"/>
            <wp:docPr id="118296" name="图片 118296" descr="C:\Users\TSJ001\AppData\Local\Temp\WeChat Files\7d6671cce5c4b33b34a2c8023964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6" name="图片 118296" descr="C:\Users\TSJ001\AppData\Local\Temp\WeChat Files\7d6671cce5c4b33b34a2c802396472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639048" cy="5711910"/>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5</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398395" cy="5194300"/>
            <wp:effectExtent l="0" t="0" r="1905" b="6350"/>
            <wp:docPr id="118302" name="图片 118302" descr="C:\Users\TSJ001\AppData\Local\Temp\WeChat Files\78bef704abd1ec4fa430cbb1c4184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2" name="图片 118302" descr="C:\Users\TSJ001\AppData\Local\Temp\WeChat Files\78bef704abd1ec4fa430cbb1c4184da.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400328" cy="5197550"/>
                    </a:xfrm>
                    <a:prstGeom prst="rect">
                      <a:avLst/>
                    </a:prstGeom>
                    <a:noFill/>
                    <a:ln>
                      <a:noFill/>
                    </a:ln>
                  </pic:spPr>
                </pic:pic>
              </a:graphicData>
            </a:graphic>
          </wp:inline>
        </w:drawing>
      </w:r>
    </w:p>
    <w:p>
      <w:pPr>
        <w:spacing w:line="360" w:lineRule="auto"/>
        <w:ind w:firstLine="4080" w:firstLineChars="17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p>
    <w:p>
      <w:pPr>
        <w:pStyle w:val="3"/>
        <w:numPr>
          <w:ilvl w:val="1"/>
          <w:numId w:val="11"/>
        </w:numPr>
        <w:spacing w:before="312" w:beforeLines="100" w:after="312" w:afterLines="100" w:line="240" w:lineRule="auto"/>
        <w:ind w:left="567"/>
        <w:rPr>
          <w:rFonts w:ascii="宋体" w:hAnsi="宋体" w:eastAsia="宋体"/>
        </w:rPr>
      </w:pPr>
      <w:bookmarkStart w:id="32" w:name="_Toc66807323"/>
      <w:r>
        <w:rPr>
          <w:rFonts w:hint="eastAsia" w:ascii="宋体" w:hAnsi="宋体" w:eastAsia="宋体"/>
        </w:rPr>
        <w:t>更名业务</w:t>
      </w:r>
      <w:bookmarkEnd w:id="32"/>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390525" cy="39497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7"/>
                    <a:stretch>
                      <a:fillRect/>
                    </a:stretch>
                  </pic:blipFill>
                  <pic:spPr>
                    <a:xfrm>
                      <a:off x="0" y="0"/>
                      <a:ext cx="390528" cy="39529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按钮，进入更名业务申请界面，见图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-7点击</w:t>
      </w:r>
      <w:r>
        <w:drawing>
          <wp:inline distT="0" distB="0" distL="0" distR="0">
            <wp:extent cx="581025" cy="22352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按钮，提交更名的业务申请。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395855" cy="5188585"/>
            <wp:effectExtent l="0" t="0" r="4445" b="0"/>
            <wp:docPr id="118303" name="图片 118303" descr="C:\Users\TSJ001\AppData\Local\Temp\WeChat Files\368f18e668fc10962aefd06652e3a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 name="图片 118303" descr="C:\Users\TSJ001\AppData\Local\Temp\WeChat Files\368f18e668fc10962aefd06652e3a0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396248" cy="5188717"/>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7</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33" w:name="_Toc66807324"/>
      <w:r>
        <w:rPr>
          <w:rFonts w:hint="eastAsia" w:ascii="宋体" w:hAnsi="宋体" w:eastAsia="宋体"/>
        </w:rPr>
        <w:t>过户业务</w:t>
      </w:r>
      <w:bookmarkEnd w:id="33"/>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38150" cy="414020"/>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9"/>
                    <a:stretch>
                      <a:fillRect/>
                    </a:stretch>
                  </pic:blipFill>
                  <pic:spPr>
                    <a:xfrm>
                      <a:off x="0" y="0"/>
                      <a:ext cx="438153" cy="41434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按钮，进入过户业务申请界面，见图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10</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1025" cy="223520"/>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按钮，提交过户的业务申请。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120900" cy="4592955"/>
            <wp:effectExtent l="0" t="0" r="0" b="0"/>
            <wp:docPr id="36" name="图片 36" descr="C:\Users\TSJ001\AppData\Local\Temp\WeChat Files\fe39ebd68c0871a063af2f333e4d6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TSJ001\AppData\Local\Temp\WeChat Files\fe39ebd68c0871a063af2f333e4d607.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24816" cy="4600969"/>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9</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593340" cy="5613400"/>
            <wp:effectExtent l="0" t="0" r="0" b="6350"/>
            <wp:docPr id="42" name="图片 42" descr="C:\Users\TSJ001\AppData\Local\Temp\WeChat Files\b1c65ec9b2aeb9c54cbd7c62ef7cd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TSJ001\AppData\Local\Temp\WeChat Files\b1c65ec9b2aeb9c54cbd7c62ef7cd4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594817" cy="5616180"/>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10</w:t>
      </w:r>
    </w:p>
    <w:p>
      <w:pPr>
        <w:pStyle w:val="3"/>
        <w:numPr>
          <w:ilvl w:val="1"/>
          <w:numId w:val="11"/>
        </w:numPr>
        <w:spacing w:before="312" w:beforeLines="100" w:after="312" w:afterLines="100" w:line="240" w:lineRule="auto"/>
        <w:ind w:left="567"/>
        <w:rPr>
          <w:rFonts w:ascii="宋体" w:hAnsi="宋体" w:eastAsia="宋体"/>
        </w:rPr>
      </w:pPr>
      <w:bookmarkStart w:id="34" w:name="_Toc66807325"/>
      <w:r>
        <w:rPr>
          <w:rFonts w:hint="eastAsia" w:ascii="宋体" w:hAnsi="宋体" w:eastAsia="宋体"/>
        </w:rPr>
        <w:t>一户多人口</w:t>
      </w:r>
      <w:bookmarkEnd w:id="34"/>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85775" cy="44259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2"/>
                    <a:stretch>
                      <a:fillRect/>
                    </a:stretch>
                  </pic:blipFill>
                  <pic:spPr>
                    <a:xfrm>
                      <a:off x="0" y="0"/>
                      <a:ext cx="485779" cy="44291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按钮，进入一户多人口业务申请界面，见图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11</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1点击</w:t>
      </w:r>
      <w:r>
        <w:drawing>
          <wp:inline distT="0" distB="0" distL="0" distR="0">
            <wp:extent cx="581025" cy="223520"/>
            <wp:effectExtent l="0" t="0" r="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按钮，提交变更人口数的业务申请。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774950" cy="6007100"/>
            <wp:effectExtent l="0" t="0" r="6350" b="0"/>
            <wp:docPr id="47" name="图片 47" descr="C:\Users\TSJ001\AppData\Local\Temp\WeChat Files\ee8af43580ff69c9a5f285e665f9c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TSJ001\AppData\Local\Temp\WeChat Files\ee8af43580ff69c9a5f285e665f9c65.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776652" cy="6009738"/>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1</w:t>
      </w:r>
    </w:p>
    <w:p>
      <w:pPr>
        <w:pStyle w:val="3"/>
        <w:numPr>
          <w:ilvl w:val="1"/>
          <w:numId w:val="11"/>
        </w:numPr>
        <w:spacing w:before="312" w:beforeLines="100" w:after="312" w:afterLines="100" w:line="240" w:lineRule="auto"/>
        <w:ind w:left="567"/>
        <w:rPr>
          <w:rFonts w:ascii="宋体" w:hAnsi="宋体" w:eastAsia="宋体"/>
        </w:rPr>
      </w:pPr>
      <w:bookmarkStart w:id="35" w:name="_Toc66807326"/>
      <w:r>
        <w:rPr>
          <w:rFonts w:hint="eastAsia" w:ascii="宋体" w:hAnsi="宋体" w:eastAsia="宋体"/>
        </w:rPr>
        <w:t>水价变更</w:t>
      </w:r>
      <w:bookmarkEnd w:id="35"/>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52120" cy="447675"/>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4"/>
                    <a:stretch>
                      <a:fillRect/>
                    </a:stretch>
                  </pic:blipFill>
                  <pic:spPr>
                    <a:xfrm>
                      <a:off x="0" y="0"/>
                      <a:ext cx="452441" cy="44767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按钮，进入水价变更申请界面，见图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13</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14</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1025" cy="223520"/>
            <wp:effectExtent l="0" t="0" r="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按钮，提交过户的业务申请。</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drawing>
          <wp:inline distT="0" distB="0" distL="0" distR="0">
            <wp:extent cx="2901950" cy="6285230"/>
            <wp:effectExtent l="0" t="0" r="0" b="1270"/>
            <wp:docPr id="118326" name="图片 11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6" name="图片 118326"/>
                    <pic:cNvPicPr>
                      <a:picLocks noChangeAspect="1"/>
                    </pic:cNvPicPr>
                  </pic:nvPicPr>
                  <pic:blipFill>
                    <a:blip r:embed="rId65"/>
                    <a:stretch>
                      <a:fillRect/>
                    </a:stretch>
                  </pic:blipFill>
                  <pic:spPr>
                    <a:xfrm>
                      <a:off x="0" y="0"/>
                      <a:ext cx="2905392" cy="6292426"/>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13</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367915" cy="5125085"/>
            <wp:effectExtent l="0" t="0" r="0" b="0"/>
            <wp:docPr id="57" name="图片 57" descr="C:\Users\TSJ001\AppData\Local\Temp\WeChat Files\163401bdedf5461401a3396dbc0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TSJ001\AppData\Local\Temp\WeChat Files\163401bdedf5461401a3396dbc01216.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372785" cy="5135619"/>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14</w:t>
      </w:r>
    </w:p>
    <w:p>
      <w:pPr>
        <w:pStyle w:val="3"/>
        <w:numPr>
          <w:ilvl w:val="1"/>
          <w:numId w:val="11"/>
        </w:numPr>
        <w:spacing w:before="312" w:beforeLines="100" w:after="312" w:afterLines="100" w:line="240" w:lineRule="auto"/>
        <w:ind w:left="567"/>
        <w:rPr>
          <w:rFonts w:ascii="宋体" w:hAnsi="宋体" w:eastAsia="宋体"/>
        </w:rPr>
      </w:pPr>
      <w:bookmarkStart w:id="36" w:name="_Toc66807327"/>
      <w:r>
        <w:rPr>
          <w:rFonts w:hint="eastAsia" w:ascii="宋体" w:hAnsi="宋体" w:eastAsia="宋体"/>
        </w:rPr>
        <w:t>低保申请</w:t>
      </w:r>
      <w:bookmarkEnd w:id="36"/>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504190" cy="492125"/>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7"/>
                    <a:stretch>
                      <a:fillRect/>
                    </a:stretch>
                  </pic:blipFill>
                  <pic:spPr>
                    <a:xfrm>
                      <a:off x="0" y="0"/>
                      <a:ext cx="515605" cy="50333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按钮，进入低保申请界面，见图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15</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16</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81025" cy="22352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按钮，提交低保的业务申请。</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drawing>
          <wp:inline distT="0" distB="0" distL="0" distR="0">
            <wp:extent cx="1899920" cy="4114800"/>
            <wp:effectExtent l="0" t="0" r="508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8"/>
                    <a:stretch>
                      <a:fillRect/>
                    </a:stretch>
                  </pic:blipFill>
                  <pic:spPr>
                    <a:xfrm>
                      <a:off x="0" y="0"/>
                      <a:ext cx="1905552" cy="4126998"/>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15</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1814195" cy="3929380"/>
            <wp:effectExtent l="0" t="0" r="0" b="0"/>
            <wp:docPr id="118310" name="图片 118310" descr="C:\Users\TSJ001\AppData\Local\Temp\WeChat Files\7080a1383425387e85435e5ece8d3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0" name="图片 118310" descr="C:\Users\TSJ001\AppData\Local\Temp\WeChat Files\7080a1383425387e85435e5ece8d3e5.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1819374" cy="3939584"/>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16</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37" w:name="_Toc66807328"/>
      <w:r>
        <w:rPr>
          <w:rFonts w:hint="eastAsia" w:ascii="宋体" w:hAnsi="宋体" w:eastAsia="宋体"/>
        </w:rPr>
        <w:t>换表申请</w:t>
      </w:r>
      <w:bookmarkEnd w:id="37"/>
    </w:p>
    <w:p>
      <w:pPr>
        <w:spacing w:line="360" w:lineRule="auto"/>
        <w:ind w:left="-141" w:leftChars="-67" w:firstLine="480" w:firstLineChars="200"/>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66090" cy="493395"/>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70"/>
                    <a:stretch>
                      <a:fillRect/>
                    </a:stretch>
                  </pic:blipFill>
                  <pic:spPr>
                    <a:xfrm>
                      <a:off x="0" y="0"/>
                      <a:ext cx="469664" cy="49729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按钮，进入换表申请界面，见图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17</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为必填字段，在图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7点击</w:t>
      </w:r>
      <w:r>
        <w:drawing>
          <wp:inline distT="0" distB="0" distL="0" distR="0">
            <wp:extent cx="581025" cy="223520"/>
            <wp:effectExtent l="0" t="0" r="0" b="508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按钮，提交换表的业务申请。</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136775" cy="4627245"/>
            <wp:effectExtent l="0" t="0" r="0" b="1905"/>
            <wp:docPr id="118313" name="图片 118313" descr="C:\Users\TSJ001\AppData\Local\Temp\WeChat Files\0ca2ed6b165751ff91947de79319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3" name="图片 118313" descr="C:\Users\TSJ001\AppData\Local\Temp\WeChat Files\0ca2ed6b165751ff91947de79319017.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147237" cy="4649521"/>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17</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pStyle w:val="3"/>
        <w:numPr>
          <w:ilvl w:val="1"/>
          <w:numId w:val="11"/>
        </w:numPr>
        <w:spacing w:before="312" w:beforeLines="100" w:after="312" w:afterLines="100" w:line="240" w:lineRule="auto"/>
        <w:ind w:left="567"/>
        <w:rPr>
          <w:rFonts w:ascii="宋体" w:hAnsi="宋体" w:eastAsia="宋体"/>
        </w:rPr>
      </w:pPr>
      <w:bookmarkStart w:id="38" w:name="_Toc66807329"/>
      <w:r>
        <w:rPr>
          <w:rFonts w:hint="eastAsia" w:ascii="宋体" w:hAnsi="宋体" w:eastAsia="宋体"/>
        </w:rPr>
        <w:t>自主抄表</w:t>
      </w:r>
      <w:bookmarkEnd w:id="38"/>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447040" cy="428625"/>
            <wp:effectExtent l="0" t="0" r="0" b="0"/>
            <wp:docPr id="118276" name="图片 11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6" name="图片 118276"/>
                    <pic:cNvPicPr>
                      <a:picLocks noChangeAspect="1"/>
                    </pic:cNvPicPr>
                  </pic:nvPicPr>
                  <pic:blipFill>
                    <a:blip r:embed="rId72"/>
                    <a:stretch>
                      <a:fillRect/>
                    </a:stretch>
                  </pic:blipFill>
                  <pic:spPr>
                    <a:xfrm>
                      <a:off x="0" y="0"/>
                      <a:ext cx="458127" cy="43919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按钮，进入自行抄表界面，见图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19</w:t>
      </w:r>
      <w:r>
        <w:rPr>
          <w:rFonts w:hint="eastAsia" w:ascii="宋体" w:hAnsi="宋体" w:eastAsia="宋体"/>
          <w:color w:val="000000" w:themeColor="text1"/>
          <w:sz w:val="24"/>
          <w:szCs w:val="24"/>
          <w14:textFill>
            <w14:solidFill>
              <w14:schemeClr w14:val="tx1"/>
            </w14:solidFill>
          </w14:textFill>
        </w:rPr>
        <w:t>，输入或选择相关信息后，其中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为必填字段，点击</w:t>
      </w:r>
      <w:r>
        <w:drawing>
          <wp:inline distT="0" distB="0" distL="0" distR="0">
            <wp:extent cx="581025" cy="223520"/>
            <wp:effectExtent l="0" t="0" r="0" b="5080"/>
            <wp:docPr id="118272" name="图片 11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2" name="图片 118272"/>
                    <pic:cNvPicPr>
                      <a:picLocks noChangeAspect="1"/>
                    </pic:cNvPicPr>
                  </pic:nvPicPr>
                  <pic:blipFill>
                    <a:blip r:embed="rId50"/>
                    <a:stretch>
                      <a:fillRect/>
                    </a:stretch>
                  </pic:blipFill>
                  <pic:spPr>
                    <a:xfrm>
                      <a:off x="0" y="0"/>
                      <a:ext cx="581029" cy="22383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按钮，提交抄表数据。</w:t>
      </w:r>
    </w:p>
    <w:p>
      <w:pPr>
        <w:spacing w:line="360" w:lineRule="auto"/>
        <w:ind w:left="-141" w:leftChars="-67" w:firstLine="420" w:firstLineChars="200"/>
        <w:jc w:val="center"/>
        <w:rPr>
          <w:rFonts w:ascii="宋体" w:hAnsi="宋体"/>
          <w:color w:val="000000" w:themeColor="text1"/>
          <w:sz w:val="24"/>
          <w:szCs w:val="24"/>
          <w14:textFill>
            <w14:solidFill>
              <w14:schemeClr w14:val="tx1"/>
            </w14:solidFill>
          </w14:textFill>
        </w:rPr>
      </w:pPr>
      <w:r>
        <w:drawing>
          <wp:inline distT="0" distB="0" distL="0" distR="0">
            <wp:extent cx="2052955" cy="4446270"/>
            <wp:effectExtent l="0" t="0" r="4445" b="0"/>
            <wp:docPr id="118331" name="图片 11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1" name="图片 118331"/>
                    <pic:cNvPicPr>
                      <a:picLocks noChangeAspect="1"/>
                    </pic:cNvPicPr>
                  </pic:nvPicPr>
                  <pic:blipFill>
                    <a:blip r:embed="rId73"/>
                    <a:stretch>
                      <a:fillRect/>
                    </a:stretch>
                  </pic:blipFill>
                  <pic:spPr>
                    <a:xfrm>
                      <a:off x="0" y="0"/>
                      <a:ext cx="2055175" cy="4451048"/>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19</w:t>
      </w:r>
    </w:p>
    <w:p>
      <w:pPr>
        <w:pStyle w:val="3"/>
        <w:numPr>
          <w:ilvl w:val="1"/>
          <w:numId w:val="11"/>
        </w:numPr>
        <w:spacing w:before="312" w:beforeLines="100" w:after="312" w:afterLines="100" w:line="240" w:lineRule="auto"/>
        <w:ind w:left="567"/>
        <w:rPr>
          <w:rFonts w:ascii="宋体" w:hAnsi="宋体" w:eastAsia="宋体"/>
        </w:rPr>
      </w:pPr>
      <w:bookmarkStart w:id="39" w:name="_Toc66807330"/>
      <w:r>
        <w:rPr>
          <w:rFonts w:hint="eastAsia" w:ascii="宋体" w:hAnsi="宋体" w:eastAsia="宋体"/>
        </w:rPr>
        <w:t>业务进度</w:t>
      </w:r>
      <w:bookmarkEnd w:id="39"/>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在微网厅主界面中，点击</w:t>
      </w:r>
      <w:r>
        <w:drawing>
          <wp:inline distT="0" distB="0" distL="0" distR="0">
            <wp:extent cx="548005" cy="433070"/>
            <wp:effectExtent l="0" t="0" r="4445" b="5080"/>
            <wp:docPr id="118280" name="图片 11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0" name="图片 118280"/>
                    <pic:cNvPicPr>
                      <a:picLocks noChangeAspect="1"/>
                    </pic:cNvPicPr>
                  </pic:nvPicPr>
                  <pic:blipFill>
                    <a:blip r:embed="rId48"/>
                    <a:stretch>
                      <a:fillRect/>
                    </a:stretch>
                  </pic:blipFill>
                  <pic:spPr>
                    <a:xfrm>
                      <a:off x="0" y="0"/>
                      <a:ext cx="551494" cy="43574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按钮，可以查看已经提交的业务申请及办理进度信息。见图7-</w:t>
      </w:r>
      <w:r>
        <w:rPr>
          <w:rFonts w:ascii="宋体" w:hAnsi="宋体" w:eastAsia="宋体"/>
          <w:color w:val="000000" w:themeColor="text1"/>
          <w:sz w:val="24"/>
          <w:szCs w:val="24"/>
          <w14:textFill>
            <w14:solidFill>
              <w14:schemeClr w14:val="tx1"/>
            </w14:solidFill>
          </w14:textFill>
        </w:rPr>
        <w:t>20</w:t>
      </w:r>
      <w:r>
        <w:rPr>
          <w:rFonts w:hint="eastAsia" w:ascii="宋体" w:hAnsi="宋体" w:eastAsia="宋体"/>
          <w:color w:val="000000" w:themeColor="text1"/>
          <w:sz w:val="24"/>
          <w:szCs w:val="24"/>
          <w14:textFill>
            <w14:solidFill>
              <w14:schemeClr w14:val="tx1"/>
            </w14:solidFill>
          </w14:textFill>
        </w:rPr>
        <w:t>，按照“已处理”、“进行中”、“已驳回”分类显示申请信息内容，点击记录可以查看详细信息。</w:t>
      </w:r>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（1）已处理：申请已经获得批准，并生效。</w:t>
      </w:r>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（2）进行中：申请还在审处理过程中。</w:t>
      </w:r>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（3）已驳回：申请未通过。</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947670" cy="5243195"/>
            <wp:effectExtent l="0" t="0" r="5080" b="0"/>
            <wp:docPr id="118279" name="图片 118279" descr="D:\work\操作手册\云微客服\版本2手册用截图\业务进度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9" name="图片 118279" descr="D:\work\操作手册\云微客服\版本2手册用截图\业务进度0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951831" cy="5250476"/>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图7-</w:t>
      </w:r>
      <w:r>
        <w:rPr>
          <w:rFonts w:ascii="宋体" w:hAnsi="宋体" w:eastAsia="宋体"/>
          <w:color w:val="000000" w:themeColor="text1"/>
          <w:sz w:val="24"/>
          <w:szCs w:val="24"/>
          <w14:textFill>
            <w14:solidFill>
              <w14:schemeClr w14:val="tx1"/>
            </w14:solidFill>
          </w14:textFill>
        </w:rPr>
        <w:t>21</w:t>
      </w:r>
    </w:p>
    <w:p>
      <w:pPr>
        <w:spacing w:line="360" w:lineRule="auto"/>
        <w:ind w:left="-141" w:leftChars="-67" w:firstLine="480" w:firstLineChars="200"/>
        <w:jc w:val="left"/>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申请已经驳回，见图7-</w:t>
      </w:r>
      <w:r>
        <w:rPr>
          <w:rFonts w:ascii="宋体" w:hAnsi="宋体" w:eastAsia="宋体"/>
          <w:color w:val="000000" w:themeColor="text1"/>
          <w:sz w:val="24"/>
          <w:szCs w:val="24"/>
          <w14:textFill>
            <w14:solidFill>
              <w14:schemeClr w14:val="tx1"/>
            </w14:solidFill>
          </w14:textFill>
        </w:rPr>
        <w:t>22</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768600" cy="4170680"/>
            <wp:effectExtent l="0" t="0" r="0" b="1270"/>
            <wp:docPr id="118281" name="图片 118281" descr="D:\work\操作手册\云微客服\版本2手册用截图\业务进度 已驳回.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1" name="图片 118281" descr="D:\work\操作手册\云微客服\版本2手册用截图\业务进度 已驳回.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782547" cy="4191183"/>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图7-</w:t>
      </w:r>
      <w:r>
        <w:rPr>
          <w:rFonts w:ascii="宋体" w:hAnsi="宋体" w:eastAsia="宋体"/>
          <w:color w:val="000000" w:themeColor="text1"/>
          <w:sz w:val="24"/>
          <w:szCs w:val="24"/>
          <w14:textFill>
            <w14:solidFill>
              <w14:schemeClr w14:val="tx1"/>
            </w14:solidFill>
          </w14:textFill>
        </w:rPr>
        <w:t>22</w:t>
      </w:r>
    </w:p>
    <w:p>
      <w:pPr>
        <w:pStyle w:val="2"/>
        <w:numPr>
          <w:ilvl w:val="0"/>
          <w:numId w:val="11"/>
        </w:numPr>
        <w:spacing w:before="312" w:beforeLines="100" w:after="312" w:afterLines="100" w:line="240" w:lineRule="auto"/>
        <w:ind w:left="425"/>
        <w:rPr>
          <w:rFonts w:ascii="宋体" w:hAnsi="宋体" w:eastAsia="宋体"/>
        </w:rPr>
      </w:pPr>
      <w:bookmarkStart w:id="40" w:name="_Toc66807331"/>
      <w:r>
        <w:rPr>
          <w:rFonts w:hint="eastAsia" w:ascii="宋体" w:hAnsi="宋体" w:eastAsia="宋体"/>
        </w:rPr>
        <w:t>我的账户</w:t>
      </w:r>
      <w:bookmarkEnd w:id="40"/>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在微客服平台主界面中，且已经绑定了用水客户的前提下，点击我的账户的</w:t>
      </w:r>
      <w:r>
        <w:drawing>
          <wp:inline distT="0" distB="0" distL="0" distR="0">
            <wp:extent cx="245110" cy="221615"/>
            <wp:effectExtent l="0" t="0" r="2540" b="6985"/>
            <wp:docPr id="118832" name="图片 11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2" name="图片 118832"/>
                    <pic:cNvPicPr>
                      <a:picLocks noChangeAspect="1"/>
                    </pic:cNvPicPr>
                  </pic:nvPicPr>
                  <pic:blipFill>
                    <a:blip r:embed="rId76"/>
                    <a:stretch>
                      <a:fillRect/>
                    </a:stretch>
                  </pic:blipFill>
                  <pic:spPr>
                    <a:xfrm flipV="1">
                      <a:off x="0" y="0"/>
                      <a:ext cx="265757" cy="240337"/>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图标按钮，进入图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界面，</w:t>
      </w:r>
      <w:r>
        <w:rPr>
          <w:rFonts w:hint="eastAsia" w:ascii="宋体" w:hAnsi="宋体"/>
          <w:color w:val="000000" w:themeColor="text1"/>
          <w:sz w:val="24"/>
          <w:szCs w:val="24"/>
          <w14:textFill>
            <w14:solidFill>
              <w14:schemeClr w14:val="tx1"/>
            </w14:solidFill>
          </w14:textFill>
        </w:rPr>
        <w:t>显示当前用微信登陆用户的账户信息，主要实现结构切换、客户绑定清单、绑定客户默认设置、客户绑定（解绑）等功能。</w:t>
      </w:r>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487930" cy="4619625"/>
            <wp:effectExtent l="0" t="0" r="7620"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488473" cy="4620717"/>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w:t>
      </w:r>
    </w:p>
    <w:p>
      <w:pPr>
        <w:pStyle w:val="3"/>
        <w:numPr>
          <w:ilvl w:val="1"/>
          <w:numId w:val="11"/>
        </w:numPr>
        <w:spacing w:before="312" w:beforeLines="100" w:after="312" w:afterLines="100" w:line="240" w:lineRule="auto"/>
        <w:ind w:left="567"/>
        <w:rPr>
          <w:rFonts w:ascii="宋体" w:hAnsi="宋体" w:eastAsia="宋体"/>
        </w:rPr>
      </w:pPr>
      <w:bookmarkStart w:id="41" w:name="_Toc66807332"/>
      <w:r>
        <w:rPr>
          <w:rFonts w:hint="eastAsia" w:ascii="宋体" w:hAnsi="宋体" w:eastAsia="宋体"/>
        </w:rPr>
        <w:t>切换用水机构</w:t>
      </w:r>
      <w:bookmarkEnd w:id="41"/>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676275" cy="276225"/>
            <wp:effectExtent l="0" t="0" r="9525" b="9525"/>
            <wp:docPr id="118833" name="图片 11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3" name="图片 118833"/>
                    <pic:cNvPicPr>
                      <a:picLocks noChangeAspect="1"/>
                    </pic:cNvPicPr>
                  </pic:nvPicPr>
                  <pic:blipFill>
                    <a:blip r:embed="rId78"/>
                    <a:stretch>
                      <a:fillRect/>
                    </a:stretch>
                  </pic:blipFill>
                  <pic:spPr>
                    <a:xfrm>
                      <a:off x="0" y="0"/>
                      <a:ext cx="676280" cy="276227"/>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按钮，本平台弹出如图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界面，可以输入用水机构查询，对于</w:t>
      </w:r>
      <w:r>
        <w:rPr>
          <w:rFonts w:hint="eastAsia" w:ascii="宋体" w:hAnsi="宋体" w:eastAsia="宋体"/>
          <w:bCs/>
          <w:color w:val="000000" w:themeColor="text1"/>
          <w14:textFill>
            <w14:solidFill>
              <w14:schemeClr w14:val="tx1"/>
            </w14:solidFill>
          </w14:textFill>
        </w:rPr>
        <w:t>下方历史绑定，获取该用户绑定的所有水司机构名称，可点击快速切换机构操作。</w:t>
      </w:r>
    </w:p>
    <w:p>
      <w:pPr>
        <w:spacing w:line="360" w:lineRule="auto"/>
        <w:ind w:left="-141" w:leftChars="-67" w:firstLine="42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Cs w:val="21"/>
          <w14:textFill>
            <w14:solidFill>
              <w14:schemeClr w14:val="tx1"/>
            </w14:solidFill>
          </w14:textFill>
        </w:rPr>
        <w:drawing>
          <wp:inline distT="0" distB="0" distL="0" distR="0">
            <wp:extent cx="2790825" cy="5548630"/>
            <wp:effectExtent l="0" t="0" r="0" b="0"/>
            <wp:docPr id="16" name="图片 16" descr="D:\work\产品介绍资料\云微客服\相关截图\缴费机构查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D:\work\产品介绍资料\云微客服\相关截图\缴费机构查询.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19654" cy="5606080"/>
                    </a:xfrm>
                    <a:prstGeom prst="rect">
                      <a:avLst/>
                    </a:prstGeom>
                    <a:noFill/>
                    <a:ln>
                      <a:noFill/>
                    </a:ln>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2</w:t>
      </w:r>
    </w:p>
    <w:p>
      <w:pPr>
        <w:pStyle w:val="3"/>
        <w:numPr>
          <w:ilvl w:val="1"/>
          <w:numId w:val="11"/>
        </w:numPr>
        <w:spacing w:before="312" w:beforeLines="100" w:after="312" w:afterLines="100" w:line="240" w:lineRule="auto"/>
        <w:ind w:left="567"/>
        <w:rPr>
          <w:rFonts w:ascii="宋体" w:hAnsi="宋体" w:eastAsia="宋体"/>
        </w:rPr>
      </w:pPr>
      <w:bookmarkStart w:id="42" w:name="_Toc66807333"/>
      <w:r>
        <w:rPr>
          <w:rFonts w:hint="eastAsia" w:ascii="宋体" w:hAnsi="宋体" w:eastAsia="宋体"/>
        </w:rPr>
        <w:t>添加绑定客户</w:t>
      </w:r>
      <w:bookmarkEnd w:id="42"/>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可参见章节《2.2.快捷绑定客户》。</w:t>
      </w:r>
    </w:p>
    <w:p>
      <w:pPr>
        <w:pStyle w:val="3"/>
        <w:numPr>
          <w:ilvl w:val="1"/>
          <w:numId w:val="11"/>
        </w:numPr>
        <w:spacing w:before="312" w:beforeLines="100" w:after="312" w:afterLines="100" w:line="240" w:lineRule="auto"/>
        <w:ind w:left="567"/>
        <w:rPr>
          <w:rFonts w:ascii="宋体" w:hAnsi="宋体" w:eastAsia="宋体"/>
        </w:rPr>
      </w:pPr>
      <w:bookmarkStart w:id="43" w:name="_Toc66807334"/>
      <w:r>
        <w:rPr>
          <w:rFonts w:hint="eastAsia" w:ascii="宋体" w:hAnsi="宋体" w:eastAsia="宋体"/>
        </w:rPr>
        <w:t>解除绑定客户</w:t>
      </w:r>
      <w:bookmarkEnd w:id="43"/>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在已经绑定列表中，点击待解绑的客户区域的</w:t>
      </w:r>
      <w:r>
        <w:drawing>
          <wp:inline distT="0" distB="0" distL="0" distR="0">
            <wp:extent cx="438150" cy="175895"/>
            <wp:effectExtent l="0" t="0" r="0" b="0"/>
            <wp:docPr id="118834" name="图片 11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4" name="图片 118834"/>
                    <pic:cNvPicPr>
                      <a:picLocks noChangeAspect="1"/>
                    </pic:cNvPicPr>
                  </pic:nvPicPr>
                  <pic:blipFill>
                    <a:blip r:embed="rId80"/>
                    <a:stretch>
                      <a:fillRect/>
                    </a:stretch>
                  </pic:blipFill>
                  <pic:spPr>
                    <a:xfrm>
                      <a:off x="0" y="0"/>
                      <a:ext cx="438153" cy="176214"/>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按钮，完成绑定客户的解绑操作。</w:t>
      </w:r>
    </w:p>
    <w:p>
      <w:pPr>
        <w:pStyle w:val="3"/>
        <w:numPr>
          <w:ilvl w:val="1"/>
          <w:numId w:val="11"/>
        </w:numPr>
        <w:spacing w:before="312" w:beforeLines="100" w:after="312" w:afterLines="100" w:line="240" w:lineRule="auto"/>
        <w:ind w:left="567"/>
        <w:rPr>
          <w:rFonts w:ascii="宋体" w:hAnsi="宋体" w:eastAsia="宋体"/>
        </w:rPr>
      </w:pPr>
      <w:bookmarkStart w:id="44" w:name="_Toc66807335"/>
      <w:r>
        <w:rPr>
          <w:rFonts w:hint="eastAsia" w:ascii="宋体" w:hAnsi="宋体" w:eastAsia="宋体"/>
        </w:rPr>
        <w:t>设置默认客户</w:t>
      </w:r>
      <w:bookmarkEnd w:id="44"/>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在已经绑定列表中，点击客户区域的</w:t>
      </w:r>
      <w:r>
        <w:drawing>
          <wp:inline distT="0" distB="0" distL="0" distR="0">
            <wp:extent cx="690245" cy="228600"/>
            <wp:effectExtent l="0" t="0" r="0" b="0"/>
            <wp:docPr id="118836" name="图片 11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6" name="图片 118836"/>
                    <pic:cNvPicPr>
                      <a:picLocks noChangeAspect="1"/>
                    </pic:cNvPicPr>
                  </pic:nvPicPr>
                  <pic:blipFill>
                    <a:blip r:embed="rId81"/>
                    <a:stretch>
                      <a:fillRect/>
                    </a:stretch>
                  </pic:blipFill>
                  <pic:spPr>
                    <a:xfrm>
                      <a:off x="0" y="0"/>
                      <a:ext cx="690568" cy="228602"/>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按钮，完成绑定客户的默认客户操作，下次登陆运维客服，默认显示上述设置的默认客户。</w:t>
      </w:r>
    </w:p>
    <w:p>
      <w:pPr>
        <w:pStyle w:val="3"/>
        <w:numPr>
          <w:ilvl w:val="1"/>
          <w:numId w:val="11"/>
        </w:numPr>
        <w:spacing w:before="312" w:beforeLines="100" w:after="312" w:afterLines="100" w:line="240" w:lineRule="auto"/>
        <w:ind w:left="567"/>
        <w:rPr>
          <w:rFonts w:ascii="宋体" w:hAnsi="宋体" w:eastAsia="宋体"/>
        </w:rPr>
      </w:pPr>
      <w:bookmarkStart w:id="45" w:name="_Toc66807336"/>
      <w:r>
        <w:rPr>
          <w:rFonts w:hint="eastAsia" w:ascii="宋体" w:hAnsi="宋体" w:eastAsia="宋体"/>
        </w:rPr>
        <w:t>查看客户详情</w:t>
      </w:r>
      <w:bookmarkEnd w:id="45"/>
    </w:p>
    <w:p>
      <w:pPr>
        <w:spacing w:line="360" w:lineRule="auto"/>
        <w:ind w:left="-141" w:leftChars="-67"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在已经绑定列表中，点击客户区域，系统弹出客户详情界面，见图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w:t>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2490470" cy="4211320"/>
            <wp:effectExtent l="0" t="0" r="5080" b="0"/>
            <wp:docPr id="1188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7" name="图片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90952" cy="4211417"/>
                    </a:xfrm>
                    <a:prstGeom prst="rect">
                      <a:avLst/>
                    </a:prstGeom>
                  </pic:spPr>
                </pic:pic>
              </a:graphicData>
            </a:graphic>
          </wp:inline>
        </w:drawing>
      </w:r>
    </w:p>
    <w:p>
      <w:pPr>
        <w:spacing w:line="360" w:lineRule="auto"/>
        <w:ind w:left="-141" w:leftChars="-67"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3</w:t>
      </w:r>
    </w:p>
    <w:p>
      <w:pPr>
        <w:pStyle w:val="2"/>
        <w:numPr>
          <w:ilvl w:val="0"/>
          <w:numId w:val="11"/>
        </w:numPr>
        <w:spacing w:before="312" w:beforeLines="100" w:after="312" w:afterLines="100" w:line="240" w:lineRule="auto"/>
        <w:ind w:left="425"/>
        <w:rPr>
          <w:rFonts w:ascii="宋体" w:hAnsi="宋体" w:eastAsia="宋体"/>
        </w:rPr>
      </w:pPr>
      <w:bookmarkStart w:id="46" w:name="_Toc66807337"/>
      <w:r>
        <w:rPr>
          <w:rFonts w:hint="eastAsia" w:ascii="宋体" w:hAnsi="宋体" w:eastAsia="宋体"/>
        </w:rPr>
        <w:t>微客服后台设置</w:t>
      </w:r>
      <w:bookmarkEnd w:id="46"/>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用于配置用水企业微客服平台运行参数、平台信息初始化功能，次部分功能是通过P</w:t>
      </w:r>
      <w:r>
        <w:rPr>
          <w:rFonts w:ascii="宋体" w:hAnsi="宋体" w:eastAsia="宋体"/>
          <w:color w:val="000000" w:themeColor="text1"/>
          <w:sz w:val="24"/>
          <w:szCs w:val="24"/>
          <w14:textFill>
            <w14:solidFill>
              <w14:schemeClr w14:val="tx1"/>
            </w14:solidFill>
          </w14:textFill>
        </w:rPr>
        <w:t>C</w:t>
      </w:r>
      <w:r>
        <w:rPr>
          <w:rFonts w:hint="eastAsia" w:ascii="宋体" w:hAnsi="宋体" w:eastAsia="宋体"/>
          <w:color w:val="000000" w:themeColor="text1"/>
          <w:sz w:val="24"/>
          <w:szCs w:val="24"/>
          <w14:textFill>
            <w14:solidFill>
              <w14:schemeClr w14:val="tx1"/>
            </w14:solidFill>
          </w14:textFill>
        </w:rPr>
        <w:t>端登陆后台管理页面实现。</w:t>
      </w:r>
    </w:p>
    <w:p>
      <w:pPr>
        <w:pStyle w:val="3"/>
        <w:numPr>
          <w:ilvl w:val="1"/>
          <w:numId w:val="11"/>
        </w:numPr>
        <w:spacing w:before="312" w:beforeLines="100" w:after="312" w:afterLines="100" w:line="240" w:lineRule="auto"/>
        <w:ind w:left="567"/>
        <w:rPr>
          <w:rFonts w:ascii="宋体" w:hAnsi="宋体" w:eastAsia="宋体"/>
        </w:rPr>
      </w:pPr>
      <w:bookmarkStart w:id="47" w:name="_Toc66807338"/>
      <w:r>
        <w:rPr>
          <w:rFonts w:hint="eastAsia" w:ascii="宋体" w:hAnsi="宋体" w:eastAsia="宋体"/>
        </w:rPr>
        <w:t>工单业务</w:t>
      </w:r>
      <w:bookmarkEnd w:id="47"/>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主要用于查询、查看、审批与驳回用水客户通过企业公众号的微网厅提交的水务业务申请。点击菜单后，进入业务工单界面，见图9-</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5274310" cy="2252980"/>
            <wp:effectExtent l="0" t="0" r="2540" b="0"/>
            <wp:docPr id="118282" name="图片 1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2" name="图片 118282"/>
                    <pic:cNvPicPr>
                      <a:picLocks noChangeAspect="1"/>
                    </pic:cNvPicPr>
                  </pic:nvPicPr>
                  <pic:blipFill>
                    <a:blip r:embed="rId82"/>
                    <a:stretch>
                      <a:fillRect/>
                    </a:stretch>
                  </pic:blipFill>
                  <pic:spPr>
                    <a:xfrm>
                      <a:off x="0" y="0"/>
                      <a:ext cx="5274310" cy="225298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图9-</w:t>
      </w:r>
      <w:r>
        <w:rPr>
          <w:rFonts w:ascii="宋体" w:hAnsi="宋体" w:eastAsia="宋体"/>
          <w:color w:val="000000" w:themeColor="text1"/>
          <w:sz w:val="24"/>
          <w:szCs w:val="24"/>
          <w14:textFill>
            <w14:solidFill>
              <w14:schemeClr w14:val="tx1"/>
            </w14:solidFill>
          </w14:textFill>
        </w:rPr>
        <w:t>1</w:t>
      </w:r>
    </w:p>
    <w:p>
      <w:pPr>
        <w:pStyle w:val="4"/>
        <w:numPr>
          <w:ilvl w:val="2"/>
          <w:numId w:val="11"/>
        </w:numPr>
        <w:spacing w:before="312" w:beforeLines="100" w:after="312" w:afterLines="100" w:line="240" w:lineRule="auto"/>
        <w:ind w:left="709"/>
        <w:rPr>
          <w:rFonts w:ascii="宋体" w:hAnsi="宋体" w:eastAsia="宋体"/>
        </w:rPr>
      </w:pPr>
      <w:bookmarkStart w:id="48" w:name="_Toc66807339"/>
      <w:r>
        <w:rPr>
          <w:rFonts w:hint="eastAsia" w:ascii="宋体" w:hAnsi="宋体" w:eastAsia="宋体"/>
        </w:rPr>
        <w:t>业务查询</w:t>
      </w:r>
      <w:bookmarkEnd w:id="48"/>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平台提供了多条件查询功能，在图9-</w:t>
      </w:r>
      <w:r>
        <w:rPr>
          <w:rFonts w:ascii="宋体" w:hAnsi="宋体" w:eastAsia="宋体"/>
          <w:color w:val="000000" w:themeColor="text1"/>
          <w:sz w:val="24"/>
          <w:szCs w:val="24"/>
          <w14:textFill>
            <w14:solidFill>
              <w14:schemeClr w14:val="tx1"/>
            </w14:solidFill>
          </w14:textFill>
        </w:rPr>
        <w:t>1</w:t>
      </w:r>
      <w:r>
        <w:rPr>
          <w:rFonts w:hint="eastAsia" w:ascii="宋体" w:hAnsi="宋体" w:eastAsia="宋体"/>
          <w:color w:val="000000" w:themeColor="text1"/>
          <w:sz w:val="24"/>
          <w:szCs w:val="24"/>
          <w14:textFill>
            <w14:solidFill>
              <w14:schemeClr w14:val="tx1"/>
            </w14:solidFill>
          </w14:textFill>
        </w:rPr>
        <w:t>中，选择或输入查询条件后，点击</w:t>
      </w:r>
      <w:r>
        <w:drawing>
          <wp:inline distT="0" distB="0" distL="0" distR="0">
            <wp:extent cx="409575" cy="152400"/>
            <wp:effectExtent l="0" t="0" r="9525" b="0"/>
            <wp:docPr id="118284" name="图片 11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4" name="图片 118284"/>
                    <pic:cNvPicPr>
                      <a:picLocks noChangeAspect="1"/>
                    </pic:cNvPicPr>
                  </pic:nvPicPr>
                  <pic:blipFill>
                    <a:blip r:embed="rId83"/>
                    <a:stretch>
                      <a:fillRect/>
                    </a:stretch>
                  </pic:blipFill>
                  <pic:spPr>
                    <a:xfrm>
                      <a:off x="0" y="0"/>
                      <a:ext cx="409578" cy="15240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按钮，可以按照条件查询出符合条件的申请记录。在查询结果列中，在操作栏有</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个操作按钮，见图9-</w:t>
      </w:r>
      <w:r>
        <w:rPr>
          <w:rFonts w:ascii="宋体" w:hAnsi="宋体" w:eastAsia="宋体"/>
          <w:color w:val="000000" w:themeColor="text1"/>
          <w:sz w:val="24"/>
          <w:szCs w:val="24"/>
          <w14:textFill>
            <w14:solidFill>
              <w14:schemeClr w14:val="tx1"/>
            </w14:solidFill>
          </w14:textFill>
        </w:rPr>
        <w:t>2</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5274310" cy="603250"/>
            <wp:effectExtent l="0" t="0" r="2540" b="6350"/>
            <wp:docPr id="118285" name="图片 11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5" name="图片 118285"/>
                    <pic:cNvPicPr>
                      <a:picLocks noChangeAspect="1"/>
                    </pic:cNvPicPr>
                  </pic:nvPicPr>
                  <pic:blipFill>
                    <a:blip r:embed="rId84"/>
                    <a:stretch>
                      <a:fillRect/>
                    </a:stretch>
                  </pic:blipFill>
                  <pic:spPr>
                    <a:xfrm>
                      <a:off x="0" y="0"/>
                      <a:ext cx="5274310" cy="60325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图9-</w:t>
      </w:r>
      <w:r>
        <w:rPr>
          <w:rFonts w:ascii="宋体" w:hAnsi="宋体" w:eastAsia="宋体"/>
          <w:color w:val="000000" w:themeColor="text1"/>
          <w:sz w:val="24"/>
          <w:szCs w:val="24"/>
          <w14:textFill>
            <w14:solidFill>
              <w14:schemeClr w14:val="tx1"/>
            </w14:solidFill>
          </w14:textFill>
        </w:rPr>
        <w:t>2</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按钮说明如下：</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224790" cy="250825"/>
            <wp:effectExtent l="0" t="0" r="3810" b="0"/>
            <wp:docPr id="118286" name="图片 11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6" name="图片 118286"/>
                    <pic:cNvPicPr>
                      <a:picLocks noChangeAspect="1"/>
                    </pic:cNvPicPr>
                  </pic:nvPicPr>
                  <pic:blipFill>
                    <a:blip r:embed="rId85"/>
                    <a:stretch>
                      <a:fillRect/>
                    </a:stretch>
                  </pic:blipFill>
                  <pic:spPr>
                    <a:xfrm>
                      <a:off x="0" y="0"/>
                      <a:ext cx="230493" cy="25708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：查看申请详细信息。</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pict>
          <v:shape id="_x0000_i1025" o:spt="75" type="#_x0000_t75" style="height:18pt;width:21pt;" filled="f" coordsize="21600,21600">
            <v:path/>
            <v:fill on="f" focussize="0,0"/>
            <v:stroke/>
            <v:imagedata r:id="rId86" o:title=""/>
            <o:lock v:ext="edit" aspectratio="t"/>
            <w10:wrap type="none"/>
            <w10:anchorlock/>
          </v:shape>
        </w:pict>
      </w:r>
      <w:r>
        <w:rPr>
          <w:rFonts w:hint="eastAsia" w:ascii="宋体" w:hAnsi="宋体" w:eastAsia="宋体"/>
          <w:color w:val="000000" w:themeColor="text1"/>
          <w:sz w:val="24"/>
          <w:szCs w:val="24"/>
          <w14:textFill>
            <w14:solidFill>
              <w14:schemeClr w14:val="tx1"/>
            </w14:solidFill>
          </w14:textFill>
        </w:rPr>
        <w:t>：审批通过。</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268605" cy="278130"/>
            <wp:effectExtent l="0" t="0" r="0" b="7620"/>
            <wp:docPr id="118288" name="图片 11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8" name="图片 118288"/>
                    <pic:cNvPicPr>
                      <a:picLocks noChangeAspect="1"/>
                    </pic:cNvPicPr>
                  </pic:nvPicPr>
                  <pic:blipFill>
                    <a:blip r:embed="rId87"/>
                    <a:stretch>
                      <a:fillRect/>
                    </a:stretch>
                  </pic:blipFill>
                  <pic:spPr>
                    <a:xfrm>
                      <a:off x="0" y="0"/>
                      <a:ext cx="274971" cy="28515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：审批驳回快捷按钮。</w:t>
      </w:r>
    </w:p>
    <w:p>
      <w:pPr>
        <w:pStyle w:val="4"/>
        <w:numPr>
          <w:ilvl w:val="2"/>
          <w:numId w:val="11"/>
        </w:numPr>
        <w:spacing w:before="312" w:beforeLines="100" w:after="312" w:afterLines="100" w:line="240" w:lineRule="auto"/>
        <w:ind w:left="709"/>
        <w:rPr>
          <w:rFonts w:ascii="宋体" w:hAnsi="宋体" w:eastAsia="宋体"/>
        </w:rPr>
      </w:pPr>
      <w:bookmarkStart w:id="49" w:name="_Toc66807340"/>
      <w:r>
        <w:rPr>
          <w:rFonts w:hint="eastAsia" w:ascii="宋体" w:hAnsi="宋体" w:eastAsia="宋体"/>
        </w:rPr>
        <w:t>查看详情</w:t>
      </w:r>
      <w:bookmarkEnd w:id="49"/>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在查询列表中点击</w:t>
      </w:r>
      <w:r>
        <w:drawing>
          <wp:inline distT="0" distB="0" distL="0" distR="0">
            <wp:extent cx="224790" cy="250825"/>
            <wp:effectExtent l="0" t="0" r="3810" b="0"/>
            <wp:docPr id="118294" name="图片 1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4" name="图片 118294"/>
                    <pic:cNvPicPr>
                      <a:picLocks noChangeAspect="1"/>
                    </pic:cNvPicPr>
                  </pic:nvPicPr>
                  <pic:blipFill>
                    <a:blip r:embed="rId85"/>
                    <a:stretch>
                      <a:fillRect/>
                    </a:stretch>
                  </pic:blipFill>
                  <pic:spPr>
                    <a:xfrm>
                      <a:off x="0" y="0"/>
                      <a:ext cx="230493" cy="257089"/>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按钮，进入审批界面，见图9-</w:t>
      </w:r>
      <w:r>
        <w:rPr>
          <w:rFonts w:ascii="宋体" w:hAnsi="宋体" w:eastAsia="宋体"/>
          <w:color w:val="000000" w:themeColor="text1"/>
          <w:sz w:val="24"/>
          <w:szCs w:val="24"/>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20" w:firstLineChars="200"/>
        <w:jc w:val="center"/>
        <w:rPr>
          <w:rFonts w:ascii="宋体" w:hAnsi="宋体" w:eastAsia="宋体"/>
          <w:color w:val="000000" w:themeColor="text1"/>
          <w:sz w:val="24"/>
          <w:szCs w:val="24"/>
          <w14:textFill>
            <w14:solidFill>
              <w14:schemeClr w14:val="tx1"/>
            </w14:solidFill>
          </w14:textFill>
        </w:rPr>
      </w:pPr>
      <w:r>
        <w:drawing>
          <wp:inline distT="0" distB="0" distL="0" distR="0">
            <wp:extent cx="3833495" cy="3419475"/>
            <wp:effectExtent l="0" t="0" r="0" b="0"/>
            <wp:docPr id="118298" name="图片 11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 name="图片 118298"/>
                    <pic:cNvPicPr>
                      <a:picLocks noChangeAspect="1"/>
                    </pic:cNvPicPr>
                  </pic:nvPicPr>
                  <pic:blipFill>
                    <a:blip r:embed="rId88"/>
                    <a:stretch>
                      <a:fillRect/>
                    </a:stretch>
                  </pic:blipFill>
                  <pic:spPr>
                    <a:xfrm>
                      <a:off x="0" y="0"/>
                      <a:ext cx="3833841" cy="341950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图9-</w:t>
      </w:r>
      <w:r>
        <w:rPr>
          <w:rFonts w:ascii="宋体" w:hAnsi="宋体" w:eastAsia="宋体"/>
          <w:color w:val="000000" w:themeColor="text1"/>
          <w:sz w:val="24"/>
          <w:szCs w:val="24"/>
          <w14:textFill>
            <w14:solidFill>
              <w14:schemeClr w14:val="tx1"/>
            </w14:solidFill>
          </w14:textFill>
        </w:rPr>
        <w:t>3</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上图中，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未必填字段，输入审批意见后，点击</w:t>
      </w:r>
      <w:r>
        <w:drawing>
          <wp:inline distT="0" distB="0" distL="0" distR="0">
            <wp:extent cx="442595" cy="180975"/>
            <wp:effectExtent l="0" t="0" r="0" b="0"/>
            <wp:docPr id="118297" name="图片 11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7" name="图片 118297"/>
                    <pic:cNvPicPr>
                      <a:picLocks noChangeAspect="1"/>
                    </pic:cNvPicPr>
                  </pic:nvPicPr>
                  <pic:blipFill>
                    <a:blip r:embed="rId89"/>
                    <a:stretch>
                      <a:fillRect/>
                    </a:stretch>
                  </pic:blipFill>
                  <pic:spPr>
                    <a:xfrm>
                      <a:off x="0" y="0"/>
                      <a:ext cx="442916" cy="18097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或</w:t>
      </w:r>
      <w:r>
        <w:drawing>
          <wp:inline distT="0" distB="0" distL="0" distR="0">
            <wp:extent cx="276225" cy="171450"/>
            <wp:effectExtent l="0" t="0" r="9525" b="0"/>
            <wp:docPr id="118299" name="图片 11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9" name="图片 118299"/>
                    <pic:cNvPicPr>
                      <a:picLocks noChangeAspect="1"/>
                    </pic:cNvPicPr>
                  </pic:nvPicPr>
                  <pic:blipFill>
                    <a:blip r:embed="rId90"/>
                    <a:stretch>
                      <a:fillRect/>
                    </a:stretch>
                  </pic:blipFill>
                  <pic:spPr>
                    <a:xfrm>
                      <a:off x="0" y="0"/>
                      <a:ext cx="276227" cy="171451"/>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按钮后，完成申请审批操作。</w:t>
      </w:r>
    </w:p>
    <w:p>
      <w:pPr>
        <w:pStyle w:val="4"/>
        <w:numPr>
          <w:ilvl w:val="2"/>
          <w:numId w:val="11"/>
        </w:numPr>
        <w:spacing w:before="312" w:beforeLines="100" w:after="312" w:afterLines="100" w:line="240" w:lineRule="auto"/>
        <w:ind w:left="709"/>
        <w:rPr>
          <w:rFonts w:ascii="宋体" w:hAnsi="宋体" w:eastAsia="宋体"/>
        </w:rPr>
      </w:pPr>
      <w:bookmarkStart w:id="50" w:name="_Toc66807341"/>
      <w:r>
        <w:rPr>
          <w:rFonts w:hint="eastAsia" w:ascii="宋体" w:hAnsi="宋体" w:eastAsia="宋体"/>
        </w:rPr>
        <w:t>审批通过</w:t>
      </w:r>
      <w:bookmarkEnd w:id="50"/>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在查询列表中点击</w:t>
      </w:r>
      <w:r>
        <w:drawing>
          <wp:inline distT="0" distB="0" distL="0" distR="0">
            <wp:extent cx="264160" cy="220980"/>
            <wp:effectExtent l="0" t="0" r="2540" b="7620"/>
            <wp:docPr id="118295" name="图片 11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5" name="图片 11829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64160" cy="220980"/>
                    </a:xfrm>
                    <a:prstGeom prst="rect">
                      <a:avLst/>
                    </a:prstGeom>
                    <a:noFill/>
                    <a:ln>
                      <a:noFill/>
                    </a:ln>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按钮，进入审批界面，见图9-</w:t>
      </w:r>
      <w:r>
        <w:rPr>
          <w:rFonts w:ascii="宋体" w:hAnsi="宋体" w:eastAsia="宋体"/>
          <w:color w:val="000000" w:themeColor="text1"/>
          <w:sz w:val="24"/>
          <w:szCs w:val="24"/>
          <w14:textFill>
            <w14:solidFill>
              <w14:schemeClr w14:val="tx1"/>
            </w14:solidFill>
          </w14:textFill>
        </w:rPr>
        <w:t>4</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20" w:firstLineChars="200"/>
        <w:jc w:val="center"/>
        <w:rPr>
          <w:rFonts w:ascii="宋体" w:hAnsi="宋体" w:eastAsia="宋体"/>
          <w:color w:val="000000" w:themeColor="text1"/>
          <w:sz w:val="24"/>
          <w:szCs w:val="24"/>
          <w14:textFill>
            <w14:solidFill>
              <w14:schemeClr w14:val="tx1"/>
            </w14:solidFill>
          </w14:textFill>
        </w:rPr>
      </w:pPr>
      <w:r>
        <w:drawing>
          <wp:inline distT="0" distB="0" distL="0" distR="0">
            <wp:extent cx="3919220" cy="4095750"/>
            <wp:effectExtent l="0" t="0" r="5080" b="0"/>
            <wp:docPr id="118290" name="图片 118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0" name="图片 118290"/>
                    <pic:cNvPicPr>
                      <a:picLocks noChangeAspect="1"/>
                    </pic:cNvPicPr>
                  </pic:nvPicPr>
                  <pic:blipFill>
                    <a:blip r:embed="rId91"/>
                    <a:stretch>
                      <a:fillRect/>
                    </a:stretch>
                  </pic:blipFill>
                  <pic:spPr>
                    <a:xfrm>
                      <a:off x="0" y="0"/>
                      <a:ext cx="3919566" cy="4095780"/>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图9-</w:t>
      </w:r>
      <w:r>
        <w:rPr>
          <w:rFonts w:ascii="宋体" w:hAnsi="宋体" w:eastAsia="宋体"/>
          <w:color w:val="000000" w:themeColor="text1"/>
          <w:sz w:val="24"/>
          <w:szCs w:val="24"/>
          <w14:textFill>
            <w14:solidFill>
              <w14:schemeClr w14:val="tx1"/>
            </w14:solidFill>
          </w14:textFill>
        </w:rPr>
        <w:t>4</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上图中，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未必填字段，输入审批意见后，点击</w:t>
      </w:r>
      <w:r>
        <w:drawing>
          <wp:inline distT="0" distB="0" distL="0" distR="0">
            <wp:extent cx="442595" cy="180975"/>
            <wp:effectExtent l="0" t="0" r="0" b="0"/>
            <wp:docPr id="118291" name="图片 11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1" name="图片 118291"/>
                    <pic:cNvPicPr>
                      <a:picLocks noChangeAspect="1"/>
                    </pic:cNvPicPr>
                  </pic:nvPicPr>
                  <pic:blipFill>
                    <a:blip r:embed="rId89"/>
                    <a:stretch>
                      <a:fillRect/>
                    </a:stretch>
                  </pic:blipFill>
                  <pic:spPr>
                    <a:xfrm>
                      <a:off x="0" y="0"/>
                      <a:ext cx="442916" cy="18097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按钮后，完成申请审批操作。</w:t>
      </w:r>
    </w:p>
    <w:p>
      <w:pPr>
        <w:pStyle w:val="4"/>
        <w:numPr>
          <w:ilvl w:val="2"/>
          <w:numId w:val="11"/>
        </w:numPr>
        <w:spacing w:before="312" w:beforeLines="100" w:after="312" w:afterLines="100" w:line="240" w:lineRule="auto"/>
        <w:ind w:left="709"/>
        <w:rPr>
          <w:rFonts w:ascii="宋体" w:hAnsi="宋体" w:eastAsia="宋体"/>
        </w:rPr>
      </w:pPr>
      <w:bookmarkStart w:id="51" w:name="_Toc66807342"/>
      <w:r>
        <w:rPr>
          <w:rFonts w:hint="eastAsia" w:ascii="宋体" w:hAnsi="宋体" w:eastAsia="宋体"/>
        </w:rPr>
        <w:t>审批驳回</w:t>
      </w:r>
      <w:bookmarkEnd w:id="51"/>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在查询列表中点击</w:t>
      </w:r>
      <w:r>
        <w:drawing>
          <wp:inline distT="0" distB="0" distL="0" distR="0">
            <wp:extent cx="268605" cy="278130"/>
            <wp:effectExtent l="0" t="0" r="0" b="7620"/>
            <wp:docPr id="118304" name="图片 11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4" name="图片 118304"/>
                    <pic:cNvPicPr>
                      <a:picLocks noChangeAspect="1"/>
                    </pic:cNvPicPr>
                  </pic:nvPicPr>
                  <pic:blipFill>
                    <a:blip r:embed="rId87"/>
                    <a:stretch>
                      <a:fillRect/>
                    </a:stretch>
                  </pic:blipFill>
                  <pic:spPr>
                    <a:xfrm>
                      <a:off x="0" y="0"/>
                      <a:ext cx="274971" cy="28515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按钮，进入审批界面，见图9-</w:t>
      </w:r>
      <w:r>
        <w:rPr>
          <w:rFonts w:ascii="宋体" w:hAnsi="宋体" w:eastAsia="宋体"/>
          <w:color w:val="000000" w:themeColor="text1"/>
          <w:sz w:val="24"/>
          <w:szCs w:val="24"/>
          <w14:textFill>
            <w14:solidFill>
              <w14:schemeClr w14:val="tx1"/>
            </w14:solidFill>
          </w14:textFill>
        </w:rPr>
        <w:t>5</w:t>
      </w:r>
      <w:r>
        <w:rPr>
          <w:rFonts w:hint="eastAsia" w:ascii="宋体" w:hAnsi="宋体" w:eastAsia="宋体"/>
          <w:color w:val="000000" w:themeColor="text1"/>
          <w:sz w:val="24"/>
          <w:szCs w:val="24"/>
          <w14:textFill>
            <w14:solidFill>
              <w14:schemeClr w14:val="tx1"/>
            </w14:solidFill>
          </w14:textFill>
        </w:rPr>
        <w:t>。</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3890645" cy="3481070"/>
            <wp:effectExtent l="0" t="0" r="0" b="5080"/>
            <wp:docPr id="118301" name="图片 11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1" name="图片 118301"/>
                    <pic:cNvPicPr>
                      <a:picLocks noChangeAspect="1"/>
                    </pic:cNvPicPr>
                  </pic:nvPicPr>
                  <pic:blipFill>
                    <a:blip r:embed="rId92"/>
                    <a:stretch>
                      <a:fillRect/>
                    </a:stretch>
                  </pic:blipFill>
                  <pic:spPr>
                    <a:xfrm>
                      <a:off x="0" y="0"/>
                      <a:ext cx="3890991" cy="3481413"/>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图9-</w:t>
      </w:r>
      <w:r>
        <w:rPr>
          <w:rFonts w:ascii="宋体" w:hAnsi="宋体" w:eastAsia="宋体"/>
          <w:color w:val="000000" w:themeColor="text1"/>
          <w:sz w:val="24"/>
          <w:szCs w:val="24"/>
          <w14:textFill>
            <w14:solidFill>
              <w14:schemeClr w14:val="tx1"/>
            </w14:solidFill>
          </w14:textFill>
        </w:rPr>
        <w:t>5</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上图中，</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未必填字段，输入审批意见后，点击</w:t>
      </w:r>
      <w:r>
        <w:drawing>
          <wp:inline distT="0" distB="0" distL="0" distR="0">
            <wp:extent cx="442595" cy="180975"/>
            <wp:effectExtent l="0" t="0" r="0" b="0"/>
            <wp:docPr id="118300" name="图片 11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0" name="图片 118300"/>
                    <pic:cNvPicPr>
                      <a:picLocks noChangeAspect="1"/>
                    </pic:cNvPicPr>
                  </pic:nvPicPr>
                  <pic:blipFill>
                    <a:blip r:embed="rId89"/>
                    <a:stretch>
                      <a:fillRect/>
                    </a:stretch>
                  </pic:blipFill>
                  <pic:spPr>
                    <a:xfrm>
                      <a:off x="0" y="0"/>
                      <a:ext cx="442916" cy="180976"/>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按钮后，完成申请审批驳回操作。</w:t>
      </w:r>
    </w:p>
    <w:bookmarkEnd w:id="1"/>
    <w:bookmarkEnd w:id="2"/>
    <w:bookmarkEnd w:id="3"/>
    <w:bookmarkEnd w:id="4"/>
    <w:p>
      <w:pPr>
        <w:pStyle w:val="3"/>
        <w:numPr>
          <w:ilvl w:val="1"/>
          <w:numId w:val="11"/>
        </w:numPr>
        <w:spacing w:before="312" w:beforeLines="100" w:after="312" w:afterLines="100" w:line="240" w:lineRule="auto"/>
        <w:ind w:left="567"/>
        <w:rPr>
          <w:rFonts w:ascii="宋体" w:hAnsi="宋体" w:eastAsia="宋体"/>
        </w:rPr>
      </w:pPr>
      <w:bookmarkStart w:id="52" w:name="_Toc66807343"/>
      <w:r>
        <w:rPr>
          <w:rFonts w:hint="eastAsia" w:ascii="宋体" w:hAnsi="宋体" w:eastAsia="宋体"/>
        </w:rPr>
        <w:t>营业网点</w:t>
      </w:r>
      <w:bookmarkEnd w:id="52"/>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该页面用于维护水司下属所有营业网点的基本信息，维护完成后，微信小程序端可自动以列表形式显示网点的基本信息和G</w:t>
      </w:r>
      <w:r>
        <w:rPr>
          <w:rFonts w:ascii="宋体" w:hAnsi="宋体" w:eastAsia="宋体"/>
          <w:color w:val="000000" w:themeColor="text1"/>
          <w:sz w:val="24"/>
          <w:szCs w:val="24"/>
          <w14:textFill>
            <w14:solidFill>
              <w14:schemeClr w14:val="tx1"/>
            </w14:solidFill>
          </w14:textFill>
        </w:rPr>
        <w:t>IS</w:t>
      </w:r>
      <w:r>
        <w:rPr>
          <w:rFonts w:hint="eastAsia" w:ascii="宋体" w:hAnsi="宋体" w:eastAsia="宋体"/>
          <w:color w:val="000000" w:themeColor="text1"/>
          <w:sz w:val="24"/>
          <w:szCs w:val="24"/>
          <w14:textFill>
            <w14:solidFill>
              <w14:schemeClr w14:val="tx1"/>
            </w14:solidFill>
          </w14:textFill>
        </w:rPr>
        <w:t>展示，见图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w:t>
      </w:r>
    </w:p>
    <w:p>
      <w:pPr>
        <w:spacing w:line="276" w:lineRule="auto"/>
        <w:ind w:firstLine="480" w:firstLineChars="200"/>
        <w:rPr>
          <w:rFonts w:ascii="宋体" w:hAnsi="宋体" w:eastAsia="宋体"/>
          <w:color w:val="000000" w:themeColor="text1"/>
          <w:sz w:val="24"/>
          <w:szCs w:val="24"/>
          <w14:textFill>
            <w14:solidFill>
              <w14:schemeClr w14:val="tx1"/>
            </w14:solidFill>
          </w14:textFill>
        </w:rPr>
      </w:pPr>
    </w:p>
    <w:p>
      <w:pPr>
        <w:spacing w:line="276"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5339080" cy="15144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3"/>
                    <a:stretch>
                      <a:fillRect/>
                    </a:stretch>
                  </pic:blipFill>
                  <pic:spPr>
                    <a:xfrm>
                      <a:off x="0" y="0"/>
                      <a:ext cx="5376484" cy="1525022"/>
                    </a:xfrm>
                    <a:prstGeom prst="rect">
                      <a:avLst/>
                    </a:prstGeom>
                  </pic:spPr>
                </pic:pic>
              </a:graphicData>
            </a:graphic>
          </wp:inline>
        </w:drawing>
      </w:r>
    </w:p>
    <w:p>
      <w:pPr>
        <w:spacing w:line="276"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页面操作功能如下：</w:t>
      </w:r>
    </w:p>
    <w:p>
      <w:pPr>
        <w:pStyle w:val="74"/>
        <w:numPr>
          <w:ilvl w:val="0"/>
          <w:numId w:val="1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新增营业网点</w:t>
      </w:r>
    </w:p>
    <w:p>
      <w:pPr>
        <w:pStyle w:val="74"/>
        <w:spacing w:line="360" w:lineRule="auto"/>
        <w:ind w:left="960" w:firstLine="48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9275" cy="222250"/>
            <wp:effectExtent l="0" t="0" r="3175" b="6350"/>
            <wp:docPr id="118843" name="图片 11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3" name="图片 118843"/>
                    <pic:cNvPicPr>
                      <a:picLocks noChangeAspect="1"/>
                    </pic:cNvPicPr>
                  </pic:nvPicPr>
                  <pic:blipFill>
                    <a:blip r:embed="rId94"/>
                    <a:stretch>
                      <a:fillRect/>
                    </a:stretch>
                  </pic:blipFill>
                  <pic:spPr>
                    <a:xfrm>
                      <a:off x="0" y="0"/>
                      <a:ext cx="572996" cy="232010"/>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按钮，进入新增状态，见图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，新增功能，右侧弹出新增页面，营业网点名称不可重复，带有红</w:t>
      </w:r>
      <w:r>
        <w:rPr>
          <w:rFonts w:hint="eastAsia" w:ascii="宋体" w:hAnsi="宋体" w:eastAsia="宋体"/>
          <w:color w:val="FF0000"/>
          <w:sz w:val="24"/>
          <w:szCs w:val="24"/>
        </w:rPr>
        <w:t>*</w:t>
      </w:r>
      <w:r>
        <w:rPr>
          <w:rFonts w:hint="eastAsia" w:ascii="宋体" w:hAnsi="宋体" w:eastAsia="宋体"/>
          <w:color w:val="000000" w:themeColor="text1"/>
          <w:sz w:val="24"/>
          <w:szCs w:val="24"/>
          <w14:textFill>
            <w14:solidFill>
              <w14:schemeClr w14:val="tx1"/>
            </w14:solidFill>
          </w14:textFill>
        </w:rPr>
        <w:t>标识的为必填字段；</w:t>
      </w:r>
    </w:p>
    <w:p>
      <w:pPr>
        <w:pStyle w:val="74"/>
        <w:spacing w:line="360" w:lineRule="auto"/>
        <w:ind w:left="960" w:firstLine="0" w:firstLineChars="0"/>
        <w:rPr>
          <w:rFonts w:ascii="宋体" w:hAnsi="宋体" w:eastAsia="宋体"/>
          <w:color w:val="000000" w:themeColor="text1"/>
          <w:sz w:val="24"/>
          <w:szCs w:val="24"/>
          <w14:textFill>
            <w14:solidFill>
              <w14:schemeClr w14:val="tx1"/>
            </w14:solidFill>
          </w14:textFill>
        </w:rPr>
      </w:pPr>
      <w:r>
        <w:drawing>
          <wp:inline distT="0" distB="0" distL="0" distR="0">
            <wp:extent cx="5274310" cy="3925570"/>
            <wp:effectExtent l="0" t="0" r="2540" b="0"/>
            <wp:docPr id="118844" name="图片 11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4" name="图片 118844"/>
                    <pic:cNvPicPr>
                      <a:picLocks noChangeAspect="1"/>
                    </pic:cNvPicPr>
                  </pic:nvPicPr>
                  <pic:blipFill>
                    <a:blip r:embed="rId95"/>
                    <a:stretch>
                      <a:fillRect/>
                    </a:stretch>
                  </pic:blipFill>
                  <pic:spPr>
                    <a:xfrm>
                      <a:off x="0" y="0"/>
                      <a:ext cx="5274310" cy="3925570"/>
                    </a:xfrm>
                    <a:prstGeom prst="rect">
                      <a:avLst/>
                    </a:prstGeom>
                  </pic:spPr>
                </pic:pic>
              </a:graphicData>
            </a:graphic>
          </wp:inline>
        </w:drawing>
      </w:r>
    </w:p>
    <w:p>
      <w:pPr>
        <w:pStyle w:val="74"/>
        <w:spacing w:line="360" w:lineRule="auto"/>
        <w:ind w:left="960" w:firstLine="0" w:firstLineChars="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7</w:t>
      </w:r>
    </w:p>
    <w:p>
      <w:pPr>
        <w:pStyle w:val="74"/>
        <w:spacing w:line="360" w:lineRule="auto"/>
        <w:ind w:left="960" w:firstLine="0"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输入完营业网点信息后，点击</w:t>
      </w:r>
      <w:r>
        <w:drawing>
          <wp:inline distT="0" distB="0" distL="0" distR="0">
            <wp:extent cx="517525" cy="198755"/>
            <wp:effectExtent l="0" t="0" r="0" b="0"/>
            <wp:docPr id="118845" name="图片 11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5" name="图片 118845"/>
                    <pic:cNvPicPr>
                      <a:picLocks noChangeAspect="1"/>
                    </pic:cNvPicPr>
                  </pic:nvPicPr>
                  <pic:blipFill>
                    <a:blip r:embed="rId96"/>
                    <a:stretch>
                      <a:fillRect/>
                    </a:stretch>
                  </pic:blipFill>
                  <pic:spPr>
                    <a:xfrm>
                      <a:off x="0" y="0"/>
                      <a:ext cx="555099" cy="21296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按钮，完成新增操作；点击</w:t>
      </w:r>
      <w:r>
        <w:drawing>
          <wp:inline distT="0" distB="0" distL="0" distR="0">
            <wp:extent cx="480060" cy="186690"/>
            <wp:effectExtent l="0" t="0" r="0" b="381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97"/>
                    <a:stretch>
                      <a:fillRect/>
                    </a:stretch>
                  </pic:blipFill>
                  <pic:spPr>
                    <a:xfrm>
                      <a:off x="0" y="0"/>
                      <a:ext cx="501452" cy="194833"/>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按钮，返回原状态。</w:t>
      </w:r>
    </w:p>
    <w:p>
      <w:pPr>
        <w:pStyle w:val="74"/>
        <w:numPr>
          <w:ilvl w:val="0"/>
          <w:numId w:val="1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删除营业网点</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在营业网点列表中勾选营业网点，点击</w:t>
      </w:r>
      <w:r>
        <w:drawing>
          <wp:inline distT="0" distB="0" distL="0" distR="0">
            <wp:extent cx="516255" cy="219075"/>
            <wp:effectExtent l="0" t="0" r="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98"/>
                    <a:stretch>
                      <a:fillRect/>
                    </a:stretch>
                  </pic:blipFill>
                  <pic:spPr>
                    <a:xfrm>
                      <a:off x="0" y="0"/>
                      <a:ext cx="526857" cy="223734"/>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按钮，删除已选的营业网点。</w:t>
      </w:r>
    </w:p>
    <w:p>
      <w:pPr>
        <w:pStyle w:val="74"/>
        <w:numPr>
          <w:ilvl w:val="0"/>
          <w:numId w:val="1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编辑营业网点</w:t>
      </w:r>
    </w:p>
    <w:p>
      <w:pPr>
        <w:spacing w:line="360" w:lineRule="auto"/>
        <w:ind w:firstLine="960" w:firstLineChars="4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点击营业网点旁边的</w:t>
      </w:r>
      <w:r>
        <w:drawing>
          <wp:inline distT="0" distB="0" distL="0" distR="0">
            <wp:extent cx="228600" cy="19494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99"/>
                    <a:stretch>
                      <a:fillRect/>
                    </a:stretch>
                  </pic:blipFill>
                  <pic:spPr>
                    <a:xfrm>
                      <a:off x="0" y="0"/>
                      <a:ext cx="228602" cy="195264"/>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按钮，进入编辑状态，编辑完信息后，点击</w:t>
      </w:r>
      <w:r>
        <w:drawing>
          <wp:inline distT="0" distB="0" distL="0" distR="0">
            <wp:extent cx="547370" cy="192405"/>
            <wp:effectExtent l="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按钮，完成编辑操作；点击</w:t>
      </w:r>
      <w:r>
        <w:drawing>
          <wp:inline distT="0" distB="0" distL="0" distR="0">
            <wp:extent cx="517525" cy="19621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返回原状态。</w:t>
      </w:r>
    </w:p>
    <w:p>
      <w:pPr>
        <w:pStyle w:val="74"/>
        <w:numPr>
          <w:ilvl w:val="0"/>
          <w:numId w:val="14"/>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列表排序</w:t>
      </w:r>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暂根据编辑里的排序字段正序排列。</w:t>
      </w:r>
    </w:p>
    <w:p>
      <w:pPr>
        <w:pStyle w:val="3"/>
        <w:numPr>
          <w:ilvl w:val="1"/>
          <w:numId w:val="11"/>
        </w:numPr>
        <w:spacing w:before="312" w:beforeLines="100" w:after="312" w:afterLines="100" w:line="240" w:lineRule="auto"/>
        <w:ind w:left="567"/>
        <w:rPr>
          <w:rFonts w:ascii="宋体" w:hAnsi="宋体" w:eastAsia="宋体"/>
        </w:rPr>
      </w:pPr>
      <w:bookmarkStart w:id="53" w:name="_Toc66807344"/>
      <w:r>
        <w:rPr>
          <w:rFonts w:hint="eastAsia" w:ascii="宋体" w:hAnsi="宋体" w:eastAsia="宋体"/>
        </w:rPr>
        <w:t>公众平台</w:t>
      </w:r>
      <w:bookmarkEnd w:id="53"/>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公众平台用于配置水司用户微信公众号相关信息，配置完成后，可以与水司对外服务的公众号进行关联，配置界面见图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8</w:t>
      </w:r>
      <w:r>
        <w:rPr>
          <w:rFonts w:hint="eastAsia" w:ascii="宋体" w:hAnsi="宋体" w:eastAsia="宋体"/>
          <w:color w:val="000000" w:themeColor="text1"/>
          <w:sz w:val="24"/>
          <w:szCs w:val="24"/>
          <w14:textFill>
            <w14:solidFill>
              <w14:schemeClr w14:val="tx1"/>
            </w14:solidFill>
          </w14:textFill>
        </w:rPr>
        <w:t>。</w:t>
      </w:r>
    </w:p>
    <w:p>
      <w:pPr>
        <w:spacing w:line="276" w:lineRule="auto"/>
        <w:ind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5274310" cy="1028065"/>
            <wp:effectExtent l="0" t="0" r="2540" b="635"/>
            <wp:docPr id="118838" name="图片 11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8" name="图片 118838"/>
                    <pic:cNvPicPr>
                      <a:picLocks noChangeAspect="1"/>
                    </pic:cNvPicPr>
                  </pic:nvPicPr>
                  <pic:blipFill>
                    <a:blip r:embed="rId102"/>
                    <a:stretch>
                      <a:fillRect/>
                    </a:stretch>
                  </pic:blipFill>
                  <pic:spPr>
                    <a:xfrm>
                      <a:off x="0" y="0"/>
                      <a:ext cx="5274310" cy="1028065"/>
                    </a:xfrm>
                    <a:prstGeom prst="rect">
                      <a:avLst/>
                    </a:prstGeom>
                  </pic:spPr>
                </pic:pic>
              </a:graphicData>
            </a:graphic>
          </wp:inline>
        </w:drawing>
      </w:r>
    </w:p>
    <w:p>
      <w:pPr>
        <w:spacing w:line="276"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8</w:t>
      </w:r>
    </w:p>
    <w:p>
      <w:pPr>
        <w:spacing w:line="360" w:lineRule="auto"/>
        <w:ind w:left="480"/>
        <w:rPr>
          <w:rFonts w:ascii="宋体" w:hAnsi="宋体" w:eastAsia="宋体"/>
          <w:b/>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公众号基本参数说明如下：</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（1）</w:t>
      </w:r>
      <w:r>
        <w:rPr>
          <w:rFonts w:ascii="宋体" w:hAnsi="宋体" w:eastAsia="宋体"/>
          <w:color w:val="000000" w:themeColor="text1"/>
          <w:sz w:val="24"/>
          <w:szCs w:val="24"/>
          <w:shd w:val="clear" w:color="auto" w:fill="FFFFFF"/>
          <w14:textFill>
            <w14:solidFill>
              <w14:schemeClr w14:val="tx1"/>
            </w14:solidFill>
          </w14:textFill>
        </w:rPr>
        <w:t>公众号名称</w:t>
      </w:r>
      <w:r>
        <w:rPr>
          <w:rFonts w:hint="eastAsia" w:ascii="宋体" w:hAnsi="宋体" w:eastAsia="宋体"/>
          <w:color w:val="000000" w:themeColor="text1"/>
          <w:sz w:val="24"/>
          <w:szCs w:val="24"/>
          <w:shd w:val="clear" w:color="auto" w:fill="FFFFFF"/>
          <w14:textFill>
            <w14:solidFill>
              <w14:schemeClr w14:val="tx1"/>
            </w14:solidFill>
          </w14:textFill>
        </w:rPr>
        <w:t>：水司企业微信公众号名称，必填。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（2）</w:t>
      </w:r>
      <w:r>
        <w:rPr>
          <w:rFonts w:ascii="宋体" w:hAnsi="宋体" w:eastAsia="宋体"/>
          <w:color w:val="000000" w:themeColor="text1"/>
          <w:sz w:val="24"/>
          <w:szCs w:val="24"/>
          <w:shd w:val="clear" w:color="auto" w:fill="FFFFFF"/>
          <w14:textFill>
            <w14:solidFill>
              <w14:schemeClr w14:val="tx1"/>
            </w14:solidFill>
          </w14:textFill>
        </w:rPr>
        <w:t>APPID</w:t>
      </w:r>
      <w:r>
        <w:rPr>
          <w:rFonts w:hint="eastAsia" w:ascii="宋体" w:hAnsi="宋体" w:eastAsia="宋体"/>
          <w:color w:val="000000" w:themeColor="text1"/>
          <w:sz w:val="24"/>
          <w:szCs w:val="24"/>
          <w:shd w:val="clear" w:color="auto" w:fill="FFFFFF"/>
          <w14:textFill>
            <w14:solidFill>
              <w14:schemeClr w14:val="tx1"/>
            </w14:solidFill>
          </w14:textFill>
        </w:rPr>
        <w:t>：应用I</w:t>
      </w:r>
      <w:r>
        <w:rPr>
          <w:rFonts w:ascii="宋体" w:hAnsi="宋体" w:eastAsia="宋体"/>
          <w:color w:val="000000" w:themeColor="text1"/>
          <w:sz w:val="24"/>
          <w:szCs w:val="24"/>
          <w:shd w:val="clear" w:color="auto" w:fill="FFFFFF"/>
          <w14:textFill>
            <w14:solidFill>
              <w14:schemeClr w14:val="tx1"/>
            </w14:solidFill>
          </w14:textFill>
        </w:rPr>
        <w:t>D</w:t>
      </w:r>
      <w:r>
        <w:rPr>
          <w:rFonts w:hint="eastAsia" w:ascii="宋体" w:hAnsi="宋体" w:eastAsia="宋体"/>
          <w:color w:val="000000" w:themeColor="text1"/>
          <w:sz w:val="24"/>
          <w:szCs w:val="24"/>
          <w:shd w:val="clear" w:color="auto" w:fill="FFFFFF"/>
          <w14:textFill>
            <w14:solidFill>
              <w14:schemeClr w14:val="tx1"/>
            </w14:solidFill>
          </w14:textFill>
        </w:rPr>
        <w:t>，必填。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（3）</w:t>
      </w:r>
      <w:r>
        <w:rPr>
          <w:rFonts w:ascii="宋体" w:hAnsi="宋体" w:eastAsia="宋体"/>
          <w:color w:val="000000" w:themeColor="text1"/>
          <w:sz w:val="24"/>
          <w:szCs w:val="24"/>
          <w:shd w:val="clear" w:color="auto" w:fill="FFFFFF"/>
          <w14:textFill>
            <w14:solidFill>
              <w14:schemeClr w14:val="tx1"/>
            </w14:solidFill>
          </w14:textFill>
        </w:rPr>
        <w:t>AppSecret</w:t>
      </w:r>
      <w:r>
        <w:rPr>
          <w:rFonts w:hint="eastAsia" w:ascii="宋体" w:hAnsi="宋体" w:eastAsia="宋体"/>
          <w:color w:val="000000" w:themeColor="text1"/>
          <w:sz w:val="24"/>
          <w:szCs w:val="24"/>
          <w:shd w:val="clear" w:color="auto" w:fill="FFFFFF"/>
          <w14:textFill>
            <w14:solidFill>
              <w14:schemeClr w14:val="tx1"/>
            </w14:solidFill>
          </w14:textFill>
        </w:rPr>
        <w:t>：应用密钥，必填。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4</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Token</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s="Arial"/>
          <w:color w:val="000000" w:themeColor="text1"/>
          <w:sz w:val="24"/>
          <w:szCs w:val="24"/>
          <w14:textFill>
            <w14:solidFill>
              <w14:schemeClr w14:val="tx1"/>
            </w14:solidFill>
          </w14:textFill>
        </w:rPr>
        <w:t>令牌</w:t>
      </w:r>
      <w:r>
        <w:rPr>
          <w:rFonts w:hint="eastAsia" w:ascii="宋体" w:hAnsi="宋体" w:eastAsia="宋体"/>
          <w:color w:val="000000" w:themeColor="text1"/>
          <w:sz w:val="24"/>
          <w:szCs w:val="24"/>
          <w:shd w:val="clear" w:color="auto" w:fill="FFFFFF"/>
          <w14:textFill>
            <w14:solidFill>
              <w14:schemeClr w14:val="tx1"/>
            </w14:solidFill>
          </w14:textFill>
        </w:rPr>
        <w:t>，必填。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（5）</w:t>
      </w:r>
      <w:r>
        <w:rPr>
          <w:rFonts w:ascii="宋体" w:hAnsi="宋体" w:eastAsia="宋体"/>
          <w:color w:val="000000" w:themeColor="text1"/>
          <w:sz w:val="24"/>
          <w:szCs w:val="24"/>
          <w:shd w:val="clear" w:color="auto" w:fill="FFFFFF"/>
          <w14:textFill>
            <w14:solidFill>
              <w14:schemeClr w14:val="tx1"/>
            </w14:solidFill>
          </w14:textFill>
        </w:rPr>
        <w:t>AesKey</w:t>
      </w:r>
      <w:r>
        <w:rPr>
          <w:rFonts w:hint="eastAsia" w:ascii="宋体" w:hAnsi="宋体" w:eastAsia="宋体"/>
          <w:color w:val="000000" w:themeColor="text1"/>
          <w:sz w:val="24"/>
          <w:szCs w:val="24"/>
          <w:shd w:val="clear" w:color="auto" w:fill="FFFFFF"/>
          <w14:textFill>
            <w14:solidFill>
              <w14:schemeClr w14:val="tx1"/>
            </w14:solidFill>
          </w14:textFill>
        </w:rPr>
        <w:t>：微信消息加密解密，必填。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（6）</w:t>
      </w:r>
      <w:r>
        <w:rPr>
          <w:rFonts w:ascii="宋体" w:hAnsi="宋体" w:eastAsia="宋体"/>
          <w:color w:val="000000" w:themeColor="text1"/>
          <w:sz w:val="24"/>
          <w:szCs w:val="24"/>
          <w:shd w:val="clear" w:color="auto" w:fill="FFFFFF"/>
          <w14:textFill>
            <w14:solidFill>
              <w14:schemeClr w14:val="tx1"/>
            </w14:solidFill>
          </w14:textFill>
        </w:rPr>
        <w:t>交易时间</w:t>
      </w:r>
      <w:r>
        <w:rPr>
          <w:rFonts w:hint="eastAsia" w:ascii="宋体" w:hAnsi="宋体" w:eastAsia="宋体"/>
          <w:color w:val="000000" w:themeColor="text1"/>
          <w:sz w:val="24"/>
          <w:szCs w:val="24"/>
          <w:shd w:val="clear" w:color="auto" w:fill="FFFFFF"/>
          <w14:textFill>
            <w14:solidFill>
              <w14:schemeClr w14:val="tx1"/>
            </w14:solidFill>
          </w14:textFill>
        </w:rPr>
        <w:t>：平台允许交易时间设置，必填。</w:t>
      </w:r>
    </w:p>
    <w:p>
      <w:pPr>
        <w:spacing w:line="360" w:lineRule="auto"/>
        <w:ind w:left="48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（7）备注：配置的配置备注信息，非必填。</w:t>
      </w:r>
    </w:p>
    <w:p>
      <w:pPr>
        <w:spacing w:line="360" w:lineRule="auto"/>
        <w:jc w:val="left"/>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具体操作：</w:t>
      </w:r>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在当前界面中点击</w:t>
      </w:r>
      <w:r>
        <w:drawing>
          <wp:inline distT="0" distB="0" distL="0" distR="0">
            <wp:extent cx="635635" cy="250825"/>
            <wp:effectExtent l="0" t="0" r="0" b="0"/>
            <wp:docPr id="118841" name="图片 11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1" name="图片 118841"/>
                    <pic:cNvPicPr>
                      <a:picLocks noChangeAspect="1"/>
                    </pic:cNvPicPr>
                  </pic:nvPicPr>
                  <pic:blipFill>
                    <a:blip r:embed="rId103"/>
                    <a:stretch>
                      <a:fillRect/>
                    </a:stretch>
                  </pic:blipFill>
                  <pic:spPr>
                    <a:xfrm>
                      <a:off x="0" y="0"/>
                      <a:ext cx="678922" cy="26831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，进入编辑状态，在上述信息中输入相关信息后，点击</w:t>
      </w:r>
      <w:r>
        <w:drawing>
          <wp:inline distT="0" distB="0" distL="0" distR="0">
            <wp:extent cx="554355" cy="217805"/>
            <wp:effectExtent l="0" t="0" r="0" b="0"/>
            <wp:docPr id="118842" name="图片 11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2" name="图片 118842"/>
                    <pic:cNvPicPr>
                      <a:picLocks noChangeAspect="1"/>
                    </pic:cNvPicPr>
                  </pic:nvPicPr>
                  <pic:blipFill>
                    <a:blip r:embed="rId104"/>
                    <a:stretch>
                      <a:fillRect/>
                    </a:stretch>
                  </pic:blipFill>
                  <pic:spPr>
                    <a:xfrm>
                      <a:off x="0" y="0"/>
                      <a:ext cx="573362" cy="225646"/>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按钮完成完毕操作。</w:t>
      </w:r>
    </w:p>
    <w:p>
      <w:pPr>
        <w:pStyle w:val="3"/>
        <w:numPr>
          <w:ilvl w:val="1"/>
          <w:numId w:val="11"/>
        </w:numPr>
        <w:spacing w:before="312" w:beforeLines="100" w:after="312" w:afterLines="100" w:line="240" w:lineRule="auto"/>
        <w:ind w:left="567"/>
        <w:rPr>
          <w:rFonts w:ascii="宋体" w:hAnsi="宋体" w:eastAsia="宋体"/>
        </w:rPr>
      </w:pPr>
      <w:bookmarkStart w:id="54" w:name="_Toc66807345"/>
      <w:r>
        <w:rPr>
          <w:rFonts w:hint="eastAsia" w:ascii="宋体" w:hAnsi="宋体" w:eastAsia="宋体"/>
        </w:rPr>
        <w:t>业务类型</w:t>
      </w:r>
      <w:bookmarkEnd w:id="54"/>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用于增加微网厅新的业务类型，点击菜单后，进入如图9-</w:t>
      </w:r>
      <w:r>
        <w:rPr>
          <w:rFonts w:ascii="宋体" w:hAnsi="宋体" w:eastAsia="宋体"/>
          <w:color w:val="000000" w:themeColor="text1"/>
          <w:sz w:val="24"/>
          <w:szCs w:val="24"/>
          <w:shd w:val="clear" w:color="auto" w:fill="FFFFFF"/>
          <w14:textFill>
            <w14:solidFill>
              <w14:schemeClr w14:val="tx1"/>
            </w14:solidFill>
          </w14:textFill>
        </w:rPr>
        <w:t>9</w:t>
      </w:r>
      <w:r>
        <w:rPr>
          <w:rFonts w:hint="eastAsia" w:ascii="宋体" w:hAnsi="宋体" w:eastAsia="宋体"/>
          <w:color w:val="000000" w:themeColor="text1"/>
          <w:sz w:val="24"/>
          <w:szCs w:val="24"/>
          <w:shd w:val="clear" w:color="auto" w:fill="FFFFFF"/>
          <w14:textFill>
            <w14:solidFill>
              <w14:schemeClr w14:val="tx1"/>
            </w14:solidFill>
          </w14:textFill>
        </w:rPr>
        <w:t>界面。</w:t>
      </w:r>
    </w:p>
    <w:p>
      <w:pPr>
        <w:spacing w:line="360" w:lineRule="auto"/>
        <w:ind w:firstLine="420" w:firstLineChars="20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1990090"/>
            <wp:effectExtent l="0" t="0" r="2540" b="0"/>
            <wp:docPr id="118305" name="图片 11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5" name="图片 118305"/>
                    <pic:cNvPicPr>
                      <a:picLocks noChangeAspect="1"/>
                    </pic:cNvPicPr>
                  </pic:nvPicPr>
                  <pic:blipFill>
                    <a:blip r:embed="rId105"/>
                    <a:stretch>
                      <a:fillRect/>
                    </a:stretch>
                  </pic:blipFill>
                  <pic:spPr>
                    <a:xfrm>
                      <a:off x="0" y="0"/>
                      <a:ext cx="5274310" cy="199009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9</w:t>
      </w:r>
    </w:p>
    <w:p>
      <w:pPr>
        <w:pStyle w:val="74"/>
        <w:numPr>
          <w:ilvl w:val="0"/>
          <w:numId w:val="15"/>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添加业务类型：</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50825" cy="250825"/>
            <wp:effectExtent l="0" t="0" r="0" b="0"/>
            <wp:docPr id="118306" name="图片 11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6" name="图片 118306"/>
                    <pic:cNvPicPr>
                      <a:picLocks noChangeAspect="1"/>
                    </pic:cNvPicPr>
                  </pic:nvPicPr>
                  <pic:blipFill>
                    <a:blip r:embed="rId106"/>
                    <a:stretch>
                      <a:fillRect/>
                    </a:stretch>
                  </pic:blipFill>
                  <pic:spPr>
                    <a:xfrm>
                      <a:off x="0" y="0"/>
                      <a:ext cx="255503" cy="25550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按钮，进入编辑状态，见图9-</w:t>
      </w:r>
      <w:r>
        <w:rPr>
          <w:rFonts w:ascii="宋体" w:hAnsi="宋体" w:eastAsia="宋体"/>
          <w:color w:val="000000" w:themeColor="text1"/>
          <w:sz w:val="24"/>
          <w:szCs w:val="24"/>
          <w:shd w:val="clear" w:color="auto" w:fill="FFFFFF"/>
          <w14:textFill>
            <w14:solidFill>
              <w14:schemeClr w14:val="tx1"/>
            </w14:solidFill>
          </w14:textFill>
        </w:rPr>
        <w:t>10</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为必填字段，输入相关信息后，点击</w:t>
      </w:r>
      <w:r>
        <w:drawing>
          <wp:inline distT="0" distB="0" distL="0" distR="0">
            <wp:extent cx="333375" cy="171450"/>
            <wp:effectExtent l="0" t="0" r="9525" b="0"/>
            <wp:docPr id="118308" name="图片 1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 name="图片 118308"/>
                    <pic:cNvPicPr>
                      <a:picLocks noChangeAspect="1"/>
                    </pic:cNvPicPr>
                  </pic:nvPicPr>
                  <pic:blipFill>
                    <a:blip r:embed="rId107"/>
                    <a:stretch>
                      <a:fillRect/>
                    </a:stretch>
                  </pic:blipFill>
                  <pic:spPr>
                    <a:xfrm>
                      <a:off x="0" y="0"/>
                      <a:ext cx="333377" cy="1714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按钮；取消新增，点击</w:t>
      </w:r>
      <w:r>
        <w:drawing>
          <wp:inline distT="0" distB="0" distL="0" distR="0">
            <wp:extent cx="333375" cy="156845"/>
            <wp:effectExtent l="0" t="0" r="0" b="0"/>
            <wp:docPr id="118309" name="图片 11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9" name="图片 118309"/>
                    <pic:cNvPicPr>
                      <a:picLocks noChangeAspect="1"/>
                    </pic:cNvPicPr>
                  </pic:nvPicPr>
                  <pic:blipFill>
                    <a:blip r:embed="rId108"/>
                    <a:stretch>
                      <a:fillRect/>
                    </a:stretch>
                  </pic:blipFill>
                  <pic:spPr>
                    <a:xfrm>
                      <a:off x="0" y="0"/>
                      <a:ext cx="333377" cy="15716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w:t>
      </w:r>
    </w:p>
    <w:p>
      <w:pPr>
        <w:spacing w:line="360" w:lineRule="auto"/>
        <w:ind w:firstLine="420" w:firstLineChars="20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4519295" cy="1562100"/>
            <wp:effectExtent l="0" t="0" r="0" b="0"/>
            <wp:docPr id="118307" name="图片 11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7" name="图片 118307"/>
                    <pic:cNvPicPr>
                      <a:picLocks noChangeAspect="1"/>
                    </pic:cNvPicPr>
                  </pic:nvPicPr>
                  <pic:blipFill>
                    <a:blip r:embed="rId109"/>
                    <a:stretch>
                      <a:fillRect/>
                    </a:stretch>
                  </pic:blipFill>
                  <pic:spPr>
                    <a:xfrm>
                      <a:off x="0" y="0"/>
                      <a:ext cx="4519646" cy="1562111"/>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10</w:t>
      </w:r>
    </w:p>
    <w:p>
      <w:pPr>
        <w:pStyle w:val="74"/>
        <w:numPr>
          <w:ilvl w:val="0"/>
          <w:numId w:val="15"/>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编辑业务类型：</w:t>
      </w:r>
      <w:r>
        <w:rPr>
          <w:rFonts w:hint="eastAsia" w:ascii="宋体" w:hAnsi="宋体" w:eastAsia="宋体"/>
          <w:color w:val="000000" w:themeColor="text1"/>
          <w:sz w:val="24"/>
          <w:szCs w:val="24"/>
          <w:shd w:val="clear" w:color="auto" w:fill="FFFFFF"/>
          <w14:textFill>
            <w14:solidFill>
              <w14:schemeClr w14:val="tx1"/>
            </w14:solidFill>
          </w14:textFill>
        </w:rPr>
        <w:t>在左侧选择业务类型，点击</w:t>
      </w:r>
      <w:r>
        <w:drawing>
          <wp:inline distT="0" distB="0" distL="0" distR="0">
            <wp:extent cx="250825" cy="234315"/>
            <wp:effectExtent l="0" t="0" r="0" b="0"/>
            <wp:docPr id="118314" name="图片 1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 name="图片 118314"/>
                    <pic:cNvPicPr>
                      <a:picLocks noChangeAspect="1"/>
                    </pic:cNvPicPr>
                  </pic:nvPicPr>
                  <pic:blipFill>
                    <a:blip r:embed="rId110"/>
                    <a:stretch>
                      <a:fillRect/>
                    </a:stretch>
                  </pic:blipFill>
                  <pic:spPr>
                    <a:xfrm>
                      <a:off x="0" y="0"/>
                      <a:ext cx="258455" cy="24122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按钮，进入编辑状态，见图9-</w:t>
      </w:r>
      <w:r>
        <w:rPr>
          <w:rFonts w:ascii="宋体" w:hAnsi="宋体" w:eastAsia="宋体"/>
          <w:color w:val="000000" w:themeColor="text1"/>
          <w:sz w:val="24"/>
          <w:szCs w:val="24"/>
          <w:shd w:val="clear" w:color="auto" w:fill="FFFFFF"/>
          <w14:textFill>
            <w14:solidFill>
              <w14:schemeClr w14:val="tx1"/>
            </w14:solidFill>
          </w14:textFill>
        </w:rPr>
        <w:t>11</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为必填字段，输入相关信息后，点击</w:t>
      </w:r>
      <w:r>
        <w:drawing>
          <wp:inline distT="0" distB="0" distL="0" distR="0">
            <wp:extent cx="333375" cy="171450"/>
            <wp:effectExtent l="0" t="0" r="9525" b="0"/>
            <wp:docPr id="118311" name="图片 11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1" name="图片 118311"/>
                    <pic:cNvPicPr>
                      <a:picLocks noChangeAspect="1"/>
                    </pic:cNvPicPr>
                  </pic:nvPicPr>
                  <pic:blipFill>
                    <a:blip r:embed="rId107"/>
                    <a:stretch>
                      <a:fillRect/>
                    </a:stretch>
                  </pic:blipFill>
                  <pic:spPr>
                    <a:xfrm>
                      <a:off x="0" y="0"/>
                      <a:ext cx="333377" cy="1714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按钮；取消新增，点击</w:t>
      </w:r>
      <w:r>
        <w:drawing>
          <wp:inline distT="0" distB="0" distL="0" distR="0">
            <wp:extent cx="333375" cy="156845"/>
            <wp:effectExtent l="0" t="0" r="0" b="0"/>
            <wp:docPr id="118312" name="图片 11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2" name="图片 118312"/>
                    <pic:cNvPicPr>
                      <a:picLocks noChangeAspect="1"/>
                    </pic:cNvPicPr>
                  </pic:nvPicPr>
                  <pic:blipFill>
                    <a:blip r:embed="rId108"/>
                    <a:stretch>
                      <a:fillRect/>
                    </a:stretch>
                  </pic:blipFill>
                  <pic:spPr>
                    <a:xfrm>
                      <a:off x="0" y="0"/>
                      <a:ext cx="333377" cy="15716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w:t>
      </w:r>
    </w:p>
    <w:p>
      <w:pPr>
        <w:spacing w:line="360" w:lineRule="auto"/>
        <w:ind w:firstLine="420" w:firstLineChars="20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4371975" cy="1590675"/>
            <wp:effectExtent l="0" t="0" r="0" b="9525"/>
            <wp:docPr id="118315" name="图片 118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 name="图片 118315"/>
                    <pic:cNvPicPr>
                      <a:picLocks noChangeAspect="1"/>
                    </pic:cNvPicPr>
                  </pic:nvPicPr>
                  <pic:blipFill>
                    <a:blip r:embed="rId111"/>
                    <a:stretch>
                      <a:fillRect/>
                    </a:stretch>
                  </pic:blipFill>
                  <pic:spPr>
                    <a:xfrm>
                      <a:off x="0" y="0"/>
                      <a:ext cx="4372007" cy="1590687"/>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11</w:t>
      </w:r>
    </w:p>
    <w:p>
      <w:pPr>
        <w:pStyle w:val="74"/>
        <w:numPr>
          <w:ilvl w:val="0"/>
          <w:numId w:val="1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禁用/启用业务类型：</w:t>
      </w:r>
      <w:r>
        <w:rPr>
          <w:rFonts w:hint="eastAsia" w:ascii="宋体" w:hAnsi="宋体" w:eastAsia="宋体"/>
          <w:color w:val="000000" w:themeColor="text1"/>
          <w:sz w:val="24"/>
          <w:szCs w:val="24"/>
          <w:shd w:val="clear" w:color="auto" w:fill="FFFFFF"/>
          <w14:textFill>
            <w14:solidFill>
              <w14:schemeClr w14:val="tx1"/>
            </w14:solidFill>
          </w14:textFill>
        </w:rPr>
        <w:t>在左侧选择业务类型，点击禁用</w:t>
      </w:r>
      <w:r>
        <w:drawing>
          <wp:inline distT="0" distB="0" distL="0" distR="0">
            <wp:extent cx="233680" cy="217805"/>
            <wp:effectExtent l="0" t="0" r="0" b="0"/>
            <wp:docPr id="118317" name="图片 11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7" name="图片 118317"/>
                    <pic:cNvPicPr>
                      <a:picLocks noChangeAspect="1"/>
                    </pic:cNvPicPr>
                  </pic:nvPicPr>
                  <pic:blipFill>
                    <a:blip r:embed="rId112"/>
                    <a:stretch>
                      <a:fillRect/>
                    </a:stretch>
                  </pic:blipFill>
                  <pic:spPr>
                    <a:xfrm>
                      <a:off x="0" y="0"/>
                      <a:ext cx="245578" cy="22864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或启用</w:t>
      </w:r>
      <w:r>
        <w:drawing>
          <wp:inline distT="0" distB="0" distL="0" distR="0">
            <wp:extent cx="186055" cy="200660"/>
            <wp:effectExtent l="0" t="0" r="4445" b="8890"/>
            <wp:docPr id="118316" name="图片 11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6" name="图片 118316"/>
                    <pic:cNvPicPr>
                      <a:picLocks noChangeAspect="1"/>
                    </pic:cNvPicPr>
                  </pic:nvPicPr>
                  <pic:blipFill>
                    <a:blip r:embed="rId113"/>
                    <a:stretch>
                      <a:fillRect/>
                    </a:stretch>
                  </pic:blipFill>
                  <pic:spPr>
                    <a:xfrm>
                      <a:off x="0" y="0"/>
                      <a:ext cx="194121" cy="2096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按钮，禁用后，微网厅不再显示该业务类型；启用后，可以显示该业务类型。</w:t>
      </w:r>
    </w:p>
    <w:p>
      <w:pPr>
        <w:pStyle w:val="3"/>
        <w:numPr>
          <w:ilvl w:val="1"/>
          <w:numId w:val="11"/>
        </w:numPr>
        <w:spacing w:before="312" w:beforeLines="100" w:after="312" w:afterLines="100" w:line="240" w:lineRule="auto"/>
        <w:ind w:left="567"/>
        <w:rPr>
          <w:rFonts w:ascii="宋体" w:hAnsi="宋体" w:eastAsia="宋体"/>
        </w:rPr>
      </w:pPr>
      <w:bookmarkStart w:id="55" w:name="_Toc66807346"/>
      <w:r>
        <w:rPr>
          <w:rFonts w:hint="eastAsia" w:ascii="宋体" w:hAnsi="宋体" w:eastAsia="宋体"/>
        </w:rPr>
        <w:t>业务字段</w:t>
      </w:r>
      <w:bookmarkEnd w:id="55"/>
    </w:p>
    <w:p>
      <w:pPr>
        <w:spacing w:line="360" w:lineRule="auto"/>
        <w:ind w:firstLine="480" w:firstLineChars="20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点击菜单后，进入业务字段设置界面，见图9-</w:t>
      </w:r>
      <w:r>
        <w:rPr>
          <w:rFonts w:ascii="宋体" w:hAnsi="宋体" w:eastAsia="宋体"/>
          <w:color w:val="000000" w:themeColor="text1"/>
          <w:sz w:val="24"/>
          <w:szCs w:val="24"/>
          <w:shd w:val="clear" w:color="auto" w:fill="FFFFFF"/>
          <w14:textFill>
            <w14:solidFill>
              <w14:schemeClr w14:val="tx1"/>
            </w14:solidFill>
          </w14:textFill>
        </w:rPr>
        <w:t>12</w:t>
      </w:r>
      <w:r>
        <w:rPr>
          <w:rFonts w:hint="eastAsia" w:ascii="宋体" w:hAnsi="宋体" w:eastAsia="宋体"/>
          <w:color w:val="000000" w:themeColor="text1"/>
          <w:sz w:val="24"/>
          <w:szCs w:val="24"/>
          <w:shd w:val="clear" w:color="auto" w:fill="FFFFFF"/>
          <w14:textFill>
            <w14:solidFill>
              <w14:schemeClr w14:val="tx1"/>
            </w14:solidFill>
          </w14:textFill>
        </w:rPr>
        <w:t>，该界面可以实现业务申请单中的信息约束条件，比如排序、是否必填、数字、手机号码等约束。</w:t>
      </w:r>
    </w:p>
    <w:p>
      <w:pPr>
        <w:spacing w:line="360" w:lineRule="auto"/>
        <w:ind w:firstLine="420" w:firstLineChars="20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274310" cy="2268855"/>
            <wp:effectExtent l="0" t="0" r="2540" b="0"/>
            <wp:docPr id="118318" name="图片 11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8" name="图片 118318"/>
                    <pic:cNvPicPr>
                      <a:picLocks noChangeAspect="1"/>
                    </pic:cNvPicPr>
                  </pic:nvPicPr>
                  <pic:blipFill>
                    <a:blip r:embed="rId114"/>
                    <a:stretch>
                      <a:fillRect/>
                    </a:stretch>
                  </pic:blipFill>
                  <pic:spPr>
                    <a:xfrm>
                      <a:off x="0" y="0"/>
                      <a:ext cx="5274310" cy="2268855"/>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12</w:t>
      </w:r>
    </w:p>
    <w:p>
      <w:pPr>
        <w:pStyle w:val="74"/>
        <w:numPr>
          <w:ilvl w:val="0"/>
          <w:numId w:val="15"/>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添加字段：</w:t>
      </w:r>
      <w:r>
        <w:rPr>
          <w:rFonts w:hint="eastAsia" w:ascii="宋体" w:hAnsi="宋体" w:eastAsia="宋体"/>
          <w:color w:val="000000" w:themeColor="text1"/>
          <w:sz w:val="24"/>
          <w:szCs w:val="24"/>
          <w:shd w:val="clear" w:color="auto" w:fill="FFFFFF"/>
          <w14:textFill>
            <w14:solidFill>
              <w14:schemeClr w14:val="tx1"/>
            </w14:solidFill>
          </w14:textFill>
        </w:rPr>
        <w:t>点击</w:t>
      </w:r>
      <w:r>
        <w:drawing>
          <wp:inline distT="0" distB="0" distL="0" distR="0">
            <wp:extent cx="250825" cy="250825"/>
            <wp:effectExtent l="0" t="0" r="0" b="0"/>
            <wp:docPr id="118319" name="图片 11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9" name="图片 118319"/>
                    <pic:cNvPicPr>
                      <a:picLocks noChangeAspect="1"/>
                    </pic:cNvPicPr>
                  </pic:nvPicPr>
                  <pic:blipFill>
                    <a:blip r:embed="rId106"/>
                    <a:stretch>
                      <a:fillRect/>
                    </a:stretch>
                  </pic:blipFill>
                  <pic:spPr>
                    <a:xfrm>
                      <a:off x="0" y="0"/>
                      <a:ext cx="255503" cy="25550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按钮，进入编辑状态，见图9-</w:t>
      </w:r>
      <w:r>
        <w:rPr>
          <w:rFonts w:ascii="宋体" w:hAnsi="宋体" w:eastAsia="宋体"/>
          <w:color w:val="000000" w:themeColor="text1"/>
          <w:sz w:val="24"/>
          <w:szCs w:val="24"/>
          <w:shd w:val="clear" w:color="auto" w:fill="FFFFFF"/>
          <w14:textFill>
            <w14:solidFill>
              <w14:schemeClr w14:val="tx1"/>
            </w14:solidFill>
          </w14:textFill>
        </w:rPr>
        <w:t>13</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为必填字段，输入相关信息后，点击</w:t>
      </w:r>
      <w:r>
        <w:drawing>
          <wp:inline distT="0" distB="0" distL="0" distR="0">
            <wp:extent cx="333375" cy="171450"/>
            <wp:effectExtent l="0" t="0" r="9525" b="0"/>
            <wp:docPr id="118320" name="图片 11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0" name="图片 118320"/>
                    <pic:cNvPicPr>
                      <a:picLocks noChangeAspect="1"/>
                    </pic:cNvPicPr>
                  </pic:nvPicPr>
                  <pic:blipFill>
                    <a:blip r:embed="rId107"/>
                    <a:stretch>
                      <a:fillRect/>
                    </a:stretch>
                  </pic:blipFill>
                  <pic:spPr>
                    <a:xfrm>
                      <a:off x="0" y="0"/>
                      <a:ext cx="333377" cy="1714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按钮；取消新增，点击</w:t>
      </w:r>
      <w:r>
        <w:drawing>
          <wp:inline distT="0" distB="0" distL="0" distR="0">
            <wp:extent cx="333375" cy="156845"/>
            <wp:effectExtent l="0" t="0" r="0" b="0"/>
            <wp:docPr id="118321" name="图片 11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1" name="图片 118321"/>
                    <pic:cNvPicPr>
                      <a:picLocks noChangeAspect="1"/>
                    </pic:cNvPicPr>
                  </pic:nvPicPr>
                  <pic:blipFill>
                    <a:blip r:embed="rId108"/>
                    <a:stretch>
                      <a:fillRect/>
                    </a:stretch>
                  </pic:blipFill>
                  <pic:spPr>
                    <a:xfrm>
                      <a:off x="0" y="0"/>
                      <a:ext cx="333377" cy="15716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w:t>
      </w:r>
    </w:p>
    <w:p>
      <w:pPr>
        <w:spacing w:line="360" w:lineRule="auto"/>
        <w:ind w:firstLine="420" w:firstLineChars="200"/>
        <w:jc w:val="center"/>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2952750" cy="3305175"/>
            <wp:effectExtent l="0" t="0" r="0" b="0"/>
            <wp:docPr id="118329" name="图片 11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9" name="图片 118329"/>
                    <pic:cNvPicPr>
                      <a:picLocks noChangeAspect="1"/>
                    </pic:cNvPicPr>
                  </pic:nvPicPr>
                  <pic:blipFill>
                    <a:blip r:embed="rId115"/>
                    <a:stretch>
                      <a:fillRect/>
                    </a:stretch>
                  </pic:blipFill>
                  <pic:spPr>
                    <a:xfrm>
                      <a:off x="0" y="0"/>
                      <a:ext cx="2952772" cy="3305199"/>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13</w:t>
      </w:r>
    </w:p>
    <w:p>
      <w:pPr>
        <w:pStyle w:val="74"/>
        <w:numPr>
          <w:ilvl w:val="0"/>
          <w:numId w:val="15"/>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编辑字段：</w:t>
      </w:r>
      <w:r>
        <w:rPr>
          <w:rFonts w:hint="eastAsia" w:ascii="宋体" w:hAnsi="宋体" w:eastAsia="宋体"/>
          <w:color w:val="000000" w:themeColor="text1"/>
          <w:sz w:val="24"/>
          <w:szCs w:val="24"/>
          <w:shd w:val="clear" w:color="auto" w:fill="FFFFFF"/>
          <w14:textFill>
            <w14:solidFill>
              <w14:schemeClr w14:val="tx1"/>
            </w14:solidFill>
          </w14:textFill>
        </w:rPr>
        <w:t>在业务类型后，在中间区域，选择字段，点击</w:t>
      </w:r>
      <w:r>
        <w:drawing>
          <wp:inline distT="0" distB="0" distL="0" distR="0">
            <wp:extent cx="250825" cy="234315"/>
            <wp:effectExtent l="0" t="0" r="0" b="0"/>
            <wp:docPr id="118323" name="图片 11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3" name="图片 118323"/>
                    <pic:cNvPicPr>
                      <a:picLocks noChangeAspect="1"/>
                    </pic:cNvPicPr>
                  </pic:nvPicPr>
                  <pic:blipFill>
                    <a:blip r:embed="rId110"/>
                    <a:stretch>
                      <a:fillRect/>
                    </a:stretch>
                  </pic:blipFill>
                  <pic:spPr>
                    <a:xfrm>
                      <a:off x="0" y="0"/>
                      <a:ext cx="258455" cy="24122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按钮，进入编辑状态，见图9-</w:t>
      </w:r>
      <w:r>
        <w:rPr>
          <w:rFonts w:ascii="宋体" w:hAnsi="宋体" w:eastAsia="宋体"/>
          <w:color w:val="000000" w:themeColor="text1"/>
          <w:sz w:val="24"/>
          <w:szCs w:val="24"/>
          <w:shd w:val="clear" w:color="auto" w:fill="FFFFFF"/>
          <w14:textFill>
            <w14:solidFill>
              <w14:schemeClr w14:val="tx1"/>
            </w14:solidFill>
          </w14:textFill>
        </w:rPr>
        <w:t>14</w:t>
      </w:r>
      <w:r>
        <w:rPr>
          <w:rFonts w:hint="eastAsia" w:ascii="宋体" w:hAnsi="宋体" w:eastAsia="宋体"/>
          <w:color w:val="000000" w:themeColor="text1"/>
          <w:sz w:val="24"/>
          <w:szCs w:val="24"/>
          <w:shd w:val="clear" w:color="auto" w:fill="FFFFFF"/>
          <w14:textFill>
            <w14:solidFill>
              <w14:schemeClr w14:val="tx1"/>
            </w14:solidFill>
          </w14:textFill>
        </w:rPr>
        <w:t>，其中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为必填字段，输入相关信息后，点击</w:t>
      </w:r>
      <w:r>
        <w:drawing>
          <wp:inline distT="0" distB="0" distL="0" distR="0">
            <wp:extent cx="333375" cy="171450"/>
            <wp:effectExtent l="0" t="0" r="9525" b="0"/>
            <wp:docPr id="118324" name="图片 11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4" name="图片 118324"/>
                    <pic:cNvPicPr>
                      <a:picLocks noChangeAspect="1"/>
                    </pic:cNvPicPr>
                  </pic:nvPicPr>
                  <pic:blipFill>
                    <a:blip r:embed="rId107"/>
                    <a:stretch>
                      <a:fillRect/>
                    </a:stretch>
                  </pic:blipFill>
                  <pic:spPr>
                    <a:xfrm>
                      <a:off x="0" y="0"/>
                      <a:ext cx="333377" cy="1714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按钮；取消新增，点击</w:t>
      </w:r>
      <w:r>
        <w:drawing>
          <wp:inline distT="0" distB="0" distL="0" distR="0">
            <wp:extent cx="333375" cy="156845"/>
            <wp:effectExtent l="0" t="0" r="0" b="0"/>
            <wp:docPr id="118325" name="图片 118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5" name="图片 118325"/>
                    <pic:cNvPicPr>
                      <a:picLocks noChangeAspect="1"/>
                    </pic:cNvPicPr>
                  </pic:nvPicPr>
                  <pic:blipFill>
                    <a:blip r:embed="rId108"/>
                    <a:stretch>
                      <a:fillRect/>
                    </a:stretch>
                  </pic:blipFill>
                  <pic:spPr>
                    <a:xfrm>
                      <a:off x="0" y="0"/>
                      <a:ext cx="333377" cy="157164"/>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w:t>
      </w:r>
    </w:p>
    <w:p>
      <w:pPr>
        <w:spacing w:line="360" w:lineRule="auto"/>
        <w:ind w:firstLine="420" w:firstLineChars="200"/>
        <w:rPr>
          <w:rFonts w:ascii="宋体" w:hAnsi="宋体" w:eastAsia="宋体"/>
          <w:color w:val="000000" w:themeColor="text1"/>
          <w:sz w:val="24"/>
          <w:szCs w:val="24"/>
          <w:shd w:val="clear" w:color="auto" w:fill="FFFFFF"/>
          <w14:textFill>
            <w14:solidFill>
              <w14:schemeClr w14:val="tx1"/>
            </w14:solidFill>
          </w14:textFill>
        </w:rPr>
      </w:pPr>
      <w:r>
        <w:drawing>
          <wp:inline distT="0" distB="0" distL="0" distR="0">
            <wp:extent cx="5081270" cy="3314700"/>
            <wp:effectExtent l="0" t="0" r="5080" b="0"/>
            <wp:docPr id="118330" name="图片 11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0" name="图片 118330"/>
                    <pic:cNvPicPr>
                      <a:picLocks noChangeAspect="1"/>
                    </pic:cNvPicPr>
                  </pic:nvPicPr>
                  <pic:blipFill>
                    <a:blip r:embed="rId116"/>
                    <a:stretch>
                      <a:fillRect/>
                    </a:stretch>
                  </pic:blipFill>
                  <pic:spPr>
                    <a:xfrm>
                      <a:off x="0" y="0"/>
                      <a:ext cx="5081625" cy="3314724"/>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图9-</w:t>
      </w:r>
      <w:r>
        <w:rPr>
          <w:rFonts w:ascii="宋体" w:hAnsi="宋体" w:eastAsia="宋体"/>
          <w:color w:val="000000" w:themeColor="text1"/>
          <w:sz w:val="24"/>
          <w:szCs w:val="24"/>
          <w:shd w:val="clear" w:color="auto" w:fill="FFFFFF"/>
          <w14:textFill>
            <w14:solidFill>
              <w14:schemeClr w14:val="tx1"/>
            </w14:solidFill>
          </w14:textFill>
        </w:rPr>
        <w:t>14</w:t>
      </w:r>
    </w:p>
    <w:p>
      <w:pPr>
        <w:pStyle w:val="74"/>
        <w:numPr>
          <w:ilvl w:val="0"/>
          <w:numId w:val="16"/>
        </w:numPr>
        <w:spacing w:line="360" w:lineRule="auto"/>
        <w:ind w:firstLineChars="0"/>
        <w:rPr>
          <w:rFonts w:ascii="宋体" w:hAnsi="宋体" w:eastAsia="宋体"/>
          <w:color w:val="000000" w:themeColor="text1"/>
          <w:sz w:val="24"/>
          <w:szCs w:val="24"/>
          <w:shd w:val="clear" w:color="auto" w:fill="FFFFFF"/>
          <w14:textFill>
            <w14:solidFill>
              <w14:schemeClr w14:val="tx1"/>
            </w14:solidFill>
          </w14:textFill>
        </w:rPr>
      </w:pPr>
      <w:r>
        <w:rPr>
          <w:rFonts w:hint="eastAsia" w:ascii="宋体" w:hAnsi="宋体" w:eastAsia="宋体"/>
          <w:b/>
          <w:color w:val="000000" w:themeColor="text1"/>
          <w:sz w:val="24"/>
          <w:szCs w:val="24"/>
          <w:shd w:val="clear" w:color="auto" w:fill="FFFFFF"/>
          <w14:textFill>
            <w14:solidFill>
              <w14:schemeClr w14:val="tx1"/>
            </w14:solidFill>
          </w14:textFill>
        </w:rPr>
        <w:t>禁用/启用字段：</w:t>
      </w:r>
      <w:r>
        <w:rPr>
          <w:rFonts w:hint="eastAsia" w:ascii="宋体" w:hAnsi="宋体" w:eastAsia="宋体"/>
          <w:color w:val="000000" w:themeColor="text1"/>
          <w:sz w:val="24"/>
          <w:szCs w:val="24"/>
          <w:shd w:val="clear" w:color="auto" w:fill="FFFFFF"/>
          <w14:textFill>
            <w14:solidFill>
              <w14:schemeClr w14:val="tx1"/>
            </w14:solidFill>
          </w14:textFill>
        </w:rPr>
        <w:t>在左侧选择字段，点击禁用</w:t>
      </w:r>
      <w:r>
        <w:drawing>
          <wp:inline distT="0" distB="0" distL="0" distR="0">
            <wp:extent cx="233680" cy="217805"/>
            <wp:effectExtent l="0" t="0" r="0" b="0"/>
            <wp:docPr id="118327" name="图片 11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7" name="图片 118327"/>
                    <pic:cNvPicPr>
                      <a:picLocks noChangeAspect="1"/>
                    </pic:cNvPicPr>
                  </pic:nvPicPr>
                  <pic:blipFill>
                    <a:blip r:embed="rId112"/>
                    <a:stretch>
                      <a:fillRect/>
                    </a:stretch>
                  </pic:blipFill>
                  <pic:spPr>
                    <a:xfrm>
                      <a:off x="0" y="0"/>
                      <a:ext cx="245578" cy="228640"/>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或启用</w:t>
      </w:r>
      <w:r>
        <w:drawing>
          <wp:inline distT="0" distB="0" distL="0" distR="0">
            <wp:extent cx="186055" cy="200660"/>
            <wp:effectExtent l="0" t="0" r="4445" b="8890"/>
            <wp:docPr id="118328" name="图片 11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8" name="图片 118328"/>
                    <pic:cNvPicPr>
                      <a:picLocks noChangeAspect="1"/>
                    </pic:cNvPicPr>
                  </pic:nvPicPr>
                  <pic:blipFill>
                    <a:blip r:embed="rId113"/>
                    <a:stretch>
                      <a:fillRect/>
                    </a:stretch>
                  </pic:blipFill>
                  <pic:spPr>
                    <a:xfrm>
                      <a:off x="0" y="0"/>
                      <a:ext cx="194121" cy="209651"/>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按钮，禁用后，微网厅不再显示该业务类型；启用后，可以显示该字段。</w:t>
      </w:r>
    </w:p>
    <w:p>
      <w:pPr>
        <w:pStyle w:val="3"/>
        <w:numPr>
          <w:ilvl w:val="1"/>
          <w:numId w:val="11"/>
        </w:numPr>
        <w:spacing w:before="312" w:beforeLines="100" w:after="312" w:afterLines="100" w:line="240" w:lineRule="auto"/>
        <w:ind w:left="567"/>
        <w:rPr>
          <w:rFonts w:ascii="宋体" w:hAnsi="宋体" w:eastAsia="宋体"/>
        </w:rPr>
      </w:pPr>
      <w:bookmarkStart w:id="56" w:name="_Toc66807347"/>
      <w:r>
        <w:rPr>
          <w:rFonts w:hint="eastAsia" w:ascii="宋体" w:hAnsi="宋体" w:eastAsia="宋体"/>
        </w:rPr>
        <w:t>页面配置</w:t>
      </w:r>
      <w:bookmarkEnd w:id="56"/>
    </w:p>
    <w:p>
      <w:pPr>
        <w:spacing w:line="360" w:lineRule="auto"/>
        <w:ind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根据水司客户需求，个性化设置功能页面，见图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15</w:t>
      </w:r>
      <w:r>
        <w:rPr>
          <w:rFonts w:hint="eastAsia" w:ascii="宋体" w:hAnsi="宋体" w:eastAsia="宋体"/>
          <w:color w:val="000000" w:themeColor="text1"/>
          <w:sz w:val="24"/>
          <w:szCs w:val="24"/>
          <w14:textFill>
            <w14:solidFill>
              <w14:schemeClr w14:val="tx1"/>
            </w14:solidFill>
          </w14:textFill>
        </w:rPr>
        <w:t>，输入基本。</w:t>
      </w:r>
    </w:p>
    <w:p>
      <w:pPr>
        <w:spacing w:line="360" w:lineRule="auto"/>
        <w:ind w:firstLine="420" w:firstLineChars="200"/>
        <w:rPr>
          <w:rFonts w:ascii="宋体" w:hAnsi="宋体" w:eastAsia="宋体"/>
          <w:color w:val="000000" w:themeColor="text1"/>
          <w:sz w:val="24"/>
          <w:szCs w:val="24"/>
          <w14:textFill>
            <w14:solidFill>
              <w14:schemeClr w14:val="tx1"/>
            </w14:solidFill>
          </w14:textFill>
        </w:rPr>
      </w:pPr>
      <w:r>
        <w:drawing>
          <wp:inline distT="0" distB="0" distL="0" distR="0">
            <wp:extent cx="5274310" cy="1637665"/>
            <wp:effectExtent l="0" t="0" r="254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7"/>
                    <a:stretch>
                      <a:fillRect/>
                    </a:stretch>
                  </pic:blipFill>
                  <pic:spPr>
                    <a:xfrm>
                      <a:off x="0" y="0"/>
                      <a:ext cx="5279756" cy="1639659"/>
                    </a:xfrm>
                    <a:prstGeom prst="rect">
                      <a:avLst/>
                    </a:prstGeom>
                  </pic:spPr>
                </pic:pic>
              </a:graphicData>
            </a:graphic>
          </wp:inline>
        </w:drawing>
      </w:r>
    </w:p>
    <w:p>
      <w:pPr>
        <w:spacing w:line="360" w:lineRule="auto"/>
        <w:ind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15</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主要操作功能如下：</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添加页面分组</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在页面分组旁点击</w:t>
      </w:r>
      <w:r>
        <w:drawing>
          <wp:inline distT="0" distB="0" distL="0" distR="0">
            <wp:extent cx="142875" cy="128270"/>
            <wp:effectExtent l="0" t="0" r="0" b="508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18"/>
                    <a:stretch>
                      <a:fillRect/>
                    </a:stretch>
                  </pic:blipFill>
                  <pic:spPr>
                    <a:xfrm>
                      <a:off x="0" y="0"/>
                      <a:ext cx="142876" cy="12858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按钮，右侧基本信息区域处于新增编辑状态，见图</w:t>
      </w:r>
      <w:r>
        <w:rPr>
          <w:rFonts w:ascii="宋体" w:hAnsi="宋体" w:eastAsia="宋体"/>
          <w:color w:val="000000" w:themeColor="text1"/>
          <w:sz w:val="24"/>
          <w:szCs w:val="24"/>
          <w:shd w:val="clear" w:color="auto" w:fill="FFFFFF"/>
          <w14:textFill>
            <w14:solidFill>
              <w14:schemeClr w14:val="tx1"/>
            </w14:solidFill>
          </w14:textFill>
        </w:rPr>
        <w:t>9</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16</w:t>
      </w:r>
      <w:r>
        <w:rPr>
          <w:rFonts w:hint="eastAsia" w:ascii="宋体" w:hAnsi="宋体" w:eastAsia="宋体"/>
          <w:color w:val="000000" w:themeColor="text1"/>
          <w:sz w:val="24"/>
          <w:szCs w:val="24"/>
          <w:shd w:val="clear" w:color="auto" w:fill="FFFFFF"/>
          <w14:textFill>
            <w14:solidFill>
              <w14:schemeClr w14:val="tx1"/>
            </w14:solidFill>
          </w14:textFill>
        </w:rPr>
        <w:t>，输入分组信息，其中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按钮，完成新增操作；点击</w:t>
      </w:r>
      <w:r>
        <w:drawing>
          <wp:inline distT="0" distB="0" distL="0" distR="0">
            <wp:extent cx="517525" cy="19621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按钮取消新增。</w:t>
      </w:r>
    </w:p>
    <w:p>
      <w:pPr>
        <w:spacing w:line="360" w:lineRule="auto"/>
        <w:ind w:firstLine="840" w:firstLineChars="400"/>
        <w:jc w:val="center"/>
        <w:rPr>
          <w:rFonts w:ascii="宋体" w:hAnsi="宋体" w:eastAsia="宋体"/>
          <w:color w:val="000000" w:themeColor="text1"/>
          <w:sz w:val="24"/>
          <w:szCs w:val="24"/>
          <w14:textFill>
            <w14:solidFill>
              <w14:schemeClr w14:val="tx1"/>
            </w14:solidFill>
          </w14:textFill>
        </w:rPr>
      </w:pPr>
      <w:r>
        <w:drawing>
          <wp:inline distT="0" distB="0" distL="0" distR="0">
            <wp:extent cx="2752725" cy="15811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19"/>
                    <a:stretch>
                      <a:fillRect/>
                    </a:stretch>
                  </pic:blipFill>
                  <pic:spPr>
                    <a:xfrm>
                      <a:off x="0" y="0"/>
                      <a:ext cx="2752745" cy="1581162"/>
                    </a:xfrm>
                    <a:prstGeom prst="rect">
                      <a:avLst/>
                    </a:prstGeom>
                  </pic:spPr>
                </pic:pic>
              </a:graphicData>
            </a:graphic>
          </wp:inline>
        </w:drawing>
      </w:r>
    </w:p>
    <w:p>
      <w:pPr>
        <w:spacing w:line="360" w:lineRule="auto"/>
        <w:ind w:firstLine="960" w:firstLineChars="4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16</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编辑页面分组</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点击待编辑的页面分组，在页面分组旁点击</w:t>
      </w:r>
      <w:r>
        <w:drawing>
          <wp:inline distT="0" distB="0" distL="0" distR="0">
            <wp:extent cx="118745" cy="9969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20"/>
                    <a:stretch>
                      <a:fillRect/>
                    </a:stretch>
                  </pic:blipFill>
                  <pic:spPr>
                    <a:xfrm>
                      <a:off x="0" y="0"/>
                      <a:ext cx="119063" cy="10001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按钮，右侧基本信息区域处于编辑状态，输入分组信息，其中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按钮，完成编辑操作；点击</w:t>
      </w:r>
      <w:r>
        <w:drawing>
          <wp:inline distT="0" distB="0" distL="0" distR="0">
            <wp:extent cx="517525" cy="19621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按钮取消编辑。</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添加页面</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在页面信息旁点击</w:t>
      </w:r>
      <w:r>
        <w:drawing>
          <wp:inline distT="0" distB="0" distL="0" distR="0">
            <wp:extent cx="142875" cy="128270"/>
            <wp:effectExtent l="0" t="0" r="0" b="508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18"/>
                    <a:stretch>
                      <a:fillRect/>
                    </a:stretch>
                  </pic:blipFill>
                  <pic:spPr>
                    <a:xfrm>
                      <a:off x="0" y="0"/>
                      <a:ext cx="142876" cy="12858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按钮，右侧基本信息区域处于新增编辑状态，见图</w:t>
      </w:r>
      <w:r>
        <w:rPr>
          <w:rFonts w:ascii="宋体" w:hAnsi="宋体" w:eastAsia="宋体"/>
          <w:color w:val="000000" w:themeColor="text1"/>
          <w:sz w:val="24"/>
          <w:szCs w:val="24"/>
          <w:shd w:val="clear" w:color="auto" w:fill="FFFFFF"/>
          <w14:textFill>
            <w14:solidFill>
              <w14:schemeClr w14:val="tx1"/>
            </w14:solidFill>
          </w14:textFill>
        </w:rPr>
        <w:t>9</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16</w:t>
      </w:r>
      <w:r>
        <w:rPr>
          <w:rFonts w:hint="eastAsia" w:ascii="宋体" w:hAnsi="宋体" w:eastAsia="宋体"/>
          <w:color w:val="000000" w:themeColor="text1"/>
          <w:sz w:val="24"/>
          <w:szCs w:val="24"/>
          <w:shd w:val="clear" w:color="auto" w:fill="FFFFFF"/>
          <w14:textFill>
            <w14:solidFill>
              <w14:schemeClr w14:val="tx1"/>
            </w14:solidFill>
          </w14:textFill>
        </w:rPr>
        <w:t>，输入页面信息，其中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按钮，完成新增操作；点击</w:t>
      </w:r>
      <w:r>
        <w:drawing>
          <wp:inline distT="0" distB="0" distL="0" distR="0">
            <wp:extent cx="517525" cy="19621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按钮取消新增。</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编辑页面</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点击待编辑的页面信息，在页面旁点击</w:t>
      </w:r>
      <w:r>
        <w:drawing>
          <wp:inline distT="0" distB="0" distL="0" distR="0">
            <wp:extent cx="118745" cy="9969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20"/>
                    <a:stretch>
                      <a:fillRect/>
                    </a:stretch>
                  </pic:blipFill>
                  <pic:spPr>
                    <a:xfrm>
                      <a:off x="0" y="0"/>
                      <a:ext cx="119063" cy="10001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按钮，右侧基本信息区域处于编辑状态，输入页面信息，其中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按钮，完成编辑操作；点击</w:t>
      </w:r>
      <w:r>
        <w:drawing>
          <wp:inline distT="0" distB="0" distL="0" distR="0">
            <wp:extent cx="517525" cy="19621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按钮取消编辑。</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禁用、启用页面</w:t>
      </w:r>
    </w:p>
    <w:p>
      <w:pPr>
        <w:spacing w:line="360" w:lineRule="auto"/>
        <w:ind w:left="840" w:leftChars="400" w:firstLine="480"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在页面信息列表中，选择待禁用的页面，点击</w:t>
      </w:r>
      <w:r>
        <w:drawing>
          <wp:inline distT="0" distB="0" distL="0" distR="0">
            <wp:extent cx="161925" cy="167640"/>
            <wp:effectExtent l="0" t="0" r="9525" b="38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21"/>
                    <a:stretch>
                      <a:fillRect/>
                    </a:stretch>
                  </pic:blipFill>
                  <pic:spPr>
                    <a:xfrm>
                      <a:off x="0" y="0"/>
                      <a:ext cx="167669" cy="173077"/>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按钮，实现禁用页面信息的功能操作；选择待启用的页面，点击</w:t>
      </w:r>
      <w:r>
        <w:drawing>
          <wp:inline distT="0" distB="0" distL="0" distR="0">
            <wp:extent cx="184150" cy="171450"/>
            <wp:effectExtent l="0" t="0" r="6350" b="0"/>
            <wp:docPr id="118840" name="图片 11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0" name="图片 118840"/>
                    <pic:cNvPicPr>
                      <a:picLocks noChangeAspect="1"/>
                    </pic:cNvPicPr>
                  </pic:nvPicPr>
                  <pic:blipFill>
                    <a:blip r:embed="rId122"/>
                    <a:stretch>
                      <a:fillRect/>
                    </a:stretch>
                  </pic:blipFill>
                  <pic:spPr>
                    <a:xfrm>
                      <a:off x="0" y="0"/>
                      <a:ext cx="184159" cy="171459"/>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按钮，实现启用页面信息的功能操作。</w:t>
      </w:r>
    </w:p>
    <w:p>
      <w:pPr>
        <w:pStyle w:val="3"/>
        <w:numPr>
          <w:ilvl w:val="1"/>
          <w:numId w:val="11"/>
        </w:numPr>
        <w:spacing w:before="312" w:beforeLines="100" w:after="312" w:afterLines="100" w:line="240" w:lineRule="auto"/>
        <w:ind w:left="567"/>
        <w:rPr>
          <w:rFonts w:ascii="宋体" w:hAnsi="宋体" w:eastAsia="宋体"/>
        </w:rPr>
      </w:pPr>
      <w:bookmarkStart w:id="57" w:name="_Toc66807348"/>
      <w:r>
        <w:rPr>
          <w:rFonts w:hint="eastAsia" w:ascii="宋体" w:hAnsi="宋体" w:eastAsia="宋体"/>
        </w:rPr>
        <w:t>微信参数</w:t>
      </w:r>
      <w:bookmarkEnd w:id="57"/>
    </w:p>
    <w:p>
      <w:pPr>
        <w:spacing w:line="360" w:lineRule="auto"/>
        <w:ind w:left="210" w:leftChars="1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该页面主要用于配置各水司企业微信公众号个性化参数配置，结合参数值，可实现消息推送、页面开发、个性化功能等，见图</w:t>
      </w:r>
      <w:r>
        <w:rPr>
          <w:rFonts w:ascii="宋体" w:hAnsi="宋体" w:eastAsia="宋体"/>
          <w:color w:val="000000" w:themeColor="text1"/>
          <w:sz w:val="24"/>
          <w:szCs w:val="24"/>
          <w14:textFill>
            <w14:solidFill>
              <w14:schemeClr w14:val="tx1"/>
            </w14:solidFill>
          </w14:textFill>
        </w:rPr>
        <w:t>7</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6</w:t>
      </w:r>
      <w:r>
        <w:rPr>
          <w:rFonts w:hint="eastAsia" w:ascii="宋体" w:hAnsi="宋体" w:eastAsia="宋体"/>
          <w:color w:val="000000" w:themeColor="text1"/>
          <w:sz w:val="24"/>
          <w:szCs w:val="24"/>
          <w14:textFill>
            <w14:solidFill>
              <w14:schemeClr w14:val="tx1"/>
            </w14:solidFill>
          </w14:textFill>
        </w:rPr>
        <w:t>。</w:t>
      </w:r>
    </w:p>
    <w:p>
      <w:pPr>
        <w:spacing w:line="276" w:lineRule="auto"/>
        <w:ind w:left="482" w:firstLine="480" w:firstLineChars="200"/>
        <w:rPr>
          <w:rFonts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5274310" cy="143637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3"/>
                    <a:stretch>
                      <a:fillRect/>
                    </a:stretch>
                  </pic:blipFill>
                  <pic:spPr>
                    <a:xfrm>
                      <a:off x="0" y="0"/>
                      <a:ext cx="5274310" cy="1436370"/>
                    </a:xfrm>
                    <a:prstGeom prst="rect">
                      <a:avLst/>
                    </a:prstGeom>
                  </pic:spPr>
                </pic:pic>
              </a:graphicData>
            </a:graphic>
          </wp:inline>
        </w:drawing>
      </w:r>
    </w:p>
    <w:p>
      <w:pPr>
        <w:spacing w:line="276" w:lineRule="auto"/>
        <w:ind w:left="482" w:firstLine="480" w:firstLineChars="2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17</w:t>
      </w:r>
    </w:p>
    <w:p>
      <w:pPr>
        <w:spacing w:line="360" w:lineRule="auto"/>
        <w:ind w:firstLine="482" w:firstLineChars="200"/>
        <w:rPr>
          <w:rFonts w:ascii="宋体" w:hAnsi="宋体" w:eastAsia="宋体"/>
          <w:b/>
          <w:color w:val="000000" w:themeColor="text1"/>
          <w:sz w:val="24"/>
          <w:szCs w:val="24"/>
          <w14:textFill>
            <w14:solidFill>
              <w14:schemeClr w14:val="tx1"/>
            </w14:solidFill>
          </w14:textFill>
        </w:rPr>
      </w:pPr>
      <w:r>
        <w:rPr>
          <w:rFonts w:hint="eastAsia" w:ascii="宋体" w:hAnsi="宋体" w:eastAsia="宋体"/>
          <w:b/>
          <w:color w:val="000000" w:themeColor="text1"/>
          <w:sz w:val="24"/>
          <w:szCs w:val="24"/>
          <w14:textFill>
            <w14:solidFill>
              <w14:schemeClr w14:val="tx1"/>
            </w14:solidFill>
          </w14:textFill>
        </w:rPr>
        <w:t>主要操作功能如下：</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添加配置</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在配置列表旁点击</w:t>
      </w:r>
      <w:r>
        <w:drawing>
          <wp:inline distT="0" distB="0" distL="0" distR="0">
            <wp:extent cx="142875" cy="128270"/>
            <wp:effectExtent l="0" t="0" r="0" b="508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18"/>
                    <a:stretch>
                      <a:fillRect/>
                    </a:stretch>
                  </pic:blipFill>
                  <pic:spPr>
                    <a:xfrm>
                      <a:off x="0" y="0"/>
                      <a:ext cx="142876" cy="128588"/>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按钮，右侧基本信息区域处于新增编辑状态，见图</w:t>
      </w:r>
      <w:r>
        <w:rPr>
          <w:rFonts w:ascii="宋体" w:hAnsi="宋体" w:eastAsia="宋体"/>
          <w:color w:val="000000" w:themeColor="text1"/>
          <w:sz w:val="24"/>
          <w:szCs w:val="24"/>
          <w:shd w:val="clear" w:color="auto" w:fill="FFFFFF"/>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w:t>
      </w:r>
      <w:r>
        <w:rPr>
          <w:rFonts w:ascii="宋体" w:hAnsi="宋体" w:eastAsia="宋体"/>
          <w:color w:val="000000" w:themeColor="text1"/>
          <w:sz w:val="24"/>
          <w:szCs w:val="24"/>
          <w:shd w:val="clear" w:color="auto" w:fill="FFFFFF"/>
          <w14:textFill>
            <w14:solidFill>
              <w14:schemeClr w14:val="tx1"/>
            </w14:solidFill>
          </w14:textFill>
        </w:rPr>
        <w:t>7</w:t>
      </w:r>
      <w:r>
        <w:rPr>
          <w:rFonts w:hint="eastAsia" w:ascii="宋体" w:hAnsi="宋体" w:eastAsia="宋体"/>
          <w:color w:val="000000" w:themeColor="text1"/>
          <w:sz w:val="24"/>
          <w:szCs w:val="24"/>
          <w:shd w:val="clear" w:color="auto" w:fill="FFFFFF"/>
          <w14:textFill>
            <w14:solidFill>
              <w14:schemeClr w14:val="tx1"/>
            </w14:solidFill>
          </w14:textFill>
        </w:rPr>
        <w:t>，输入配置信息，其中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按钮，完成新增操作；点击</w:t>
      </w:r>
      <w:r>
        <w:drawing>
          <wp:inline distT="0" distB="0" distL="0" distR="0">
            <wp:extent cx="517525" cy="19621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按钮取消新增。</w:t>
      </w:r>
    </w:p>
    <w:p>
      <w:pPr>
        <w:spacing w:line="360" w:lineRule="auto"/>
        <w:ind w:firstLine="840" w:firstLineChars="400"/>
        <w:jc w:val="center"/>
        <w:rPr>
          <w:rFonts w:ascii="宋体" w:hAnsi="宋体" w:eastAsia="宋体"/>
          <w:color w:val="000000" w:themeColor="text1"/>
          <w:sz w:val="24"/>
          <w:szCs w:val="24"/>
          <w14:textFill>
            <w14:solidFill>
              <w14:schemeClr w14:val="tx1"/>
            </w14:solidFill>
          </w14:textFill>
        </w:rPr>
      </w:pPr>
      <w:r>
        <w:drawing>
          <wp:inline distT="0" distB="0" distL="0" distR="0">
            <wp:extent cx="4138295" cy="1614170"/>
            <wp:effectExtent l="0" t="0" r="0" b="508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24"/>
                    <a:stretch>
                      <a:fillRect/>
                    </a:stretch>
                  </pic:blipFill>
                  <pic:spPr>
                    <a:xfrm>
                      <a:off x="0" y="0"/>
                      <a:ext cx="4138643" cy="1614499"/>
                    </a:xfrm>
                    <a:prstGeom prst="rect">
                      <a:avLst/>
                    </a:prstGeom>
                  </pic:spPr>
                </pic:pic>
              </a:graphicData>
            </a:graphic>
          </wp:inline>
        </w:drawing>
      </w:r>
    </w:p>
    <w:p>
      <w:pPr>
        <w:spacing w:line="360" w:lineRule="auto"/>
        <w:ind w:firstLine="960" w:firstLineChars="400"/>
        <w:jc w:val="center"/>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图</w:t>
      </w:r>
      <w:r>
        <w:rPr>
          <w:rFonts w:ascii="宋体" w:hAnsi="宋体" w:eastAsia="宋体"/>
          <w:color w:val="000000" w:themeColor="text1"/>
          <w:sz w:val="24"/>
          <w:szCs w:val="24"/>
          <w14:textFill>
            <w14:solidFill>
              <w14:schemeClr w14:val="tx1"/>
            </w14:solidFill>
          </w14:textFill>
        </w:rPr>
        <w:t>9</w:t>
      </w:r>
      <w:r>
        <w:rPr>
          <w:rFonts w:hint="eastAsia" w:ascii="宋体" w:hAnsi="宋体" w:eastAsia="宋体"/>
          <w:color w:val="000000" w:themeColor="text1"/>
          <w:sz w:val="24"/>
          <w:szCs w:val="24"/>
          <w14:textFill>
            <w14:solidFill>
              <w14:schemeClr w14:val="tx1"/>
            </w14:solidFill>
          </w14:textFill>
        </w:rPr>
        <w:t>-</w:t>
      </w:r>
      <w:r>
        <w:rPr>
          <w:rFonts w:ascii="宋体" w:hAnsi="宋体" w:eastAsia="宋体"/>
          <w:color w:val="000000" w:themeColor="text1"/>
          <w:sz w:val="24"/>
          <w:szCs w:val="24"/>
          <w14:textFill>
            <w14:solidFill>
              <w14:schemeClr w14:val="tx1"/>
            </w14:solidFill>
          </w14:textFill>
        </w:rPr>
        <w:t>18</w:t>
      </w:r>
    </w:p>
    <w:p>
      <w:pPr>
        <w:pStyle w:val="74"/>
        <w:numPr>
          <w:ilvl w:val="0"/>
          <w:numId w:val="17"/>
        </w:numPr>
        <w:spacing w:line="360" w:lineRule="auto"/>
        <w:ind w:firstLineChars="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编辑配置信息</w:t>
      </w:r>
    </w:p>
    <w:p>
      <w:pPr>
        <w:spacing w:line="360" w:lineRule="auto"/>
        <w:ind w:left="840" w:leftChars="400" w:firstLine="480" w:firstLineChars="20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shd w:val="clear" w:color="auto" w:fill="FFFFFF"/>
          <w14:textFill>
            <w14:solidFill>
              <w14:schemeClr w14:val="tx1"/>
            </w14:solidFill>
          </w14:textFill>
        </w:rPr>
        <w:t>点击待编辑的配置信息，点击</w:t>
      </w:r>
      <w:r>
        <w:drawing>
          <wp:inline distT="0" distB="0" distL="0" distR="0">
            <wp:extent cx="118745" cy="9969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20"/>
                    <a:stretch>
                      <a:fillRect/>
                    </a:stretch>
                  </pic:blipFill>
                  <pic:spPr>
                    <a:xfrm>
                      <a:off x="0" y="0"/>
                      <a:ext cx="119063" cy="100013"/>
                    </a:xfrm>
                    <a:prstGeom prst="rect">
                      <a:avLst/>
                    </a:prstGeom>
                  </pic:spPr>
                </pic:pic>
              </a:graphicData>
            </a:graphic>
          </wp:inline>
        </w:drawing>
      </w:r>
      <w:r>
        <w:rPr>
          <w:rFonts w:hint="eastAsia" w:ascii="宋体" w:hAnsi="宋体" w:eastAsia="宋体"/>
          <w:color w:val="000000" w:themeColor="text1"/>
          <w:sz w:val="24"/>
          <w:szCs w:val="24"/>
          <w:shd w:val="clear" w:color="auto" w:fill="FFFFFF"/>
          <w14:textFill>
            <w14:solidFill>
              <w14:schemeClr w14:val="tx1"/>
            </w14:solidFill>
          </w14:textFill>
        </w:rPr>
        <w:t>按钮，右侧基本信息区域处于编辑状态，输入配置信息，其中</w:t>
      </w:r>
      <w:r>
        <w:rPr>
          <w:rFonts w:hint="eastAsia" w:ascii="宋体" w:hAnsi="宋体" w:eastAsia="宋体"/>
          <w:color w:val="FF0000"/>
          <w:sz w:val="24"/>
          <w:szCs w:val="24"/>
          <w:shd w:val="clear" w:color="auto" w:fill="FFFFFF"/>
        </w:rPr>
        <w:t>*</w:t>
      </w:r>
      <w:r>
        <w:rPr>
          <w:rFonts w:hint="eastAsia" w:ascii="宋体" w:hAnsi="宋体" w:eastAsia="宋体"/>
          <w:color w:val="000000" w:themeColor="text1"/>
          <w:sz w:val="24"/>
          <w:szCs w:val="24"/>
          <w:shd w:val="clear" w:color="auto" w:fill="FFFFFF"/>
          <w14:textFill>
            <w14:solidFill>
              <w14:schemeClr w14:val="tx1"/>
            </w14:solidFill>
          </w14:textFill>
        </w:rPr>
        <w:t>为必填字段，</w:t>
      </w:r>
      <w:r>
        <w:rPr>
          <w:rFonts w:hint="eastAsia" w:ascii="宋体" w:hAnsi="宋体" w:eastAsia="宋体"/>
          <w:color w:val="000000" w:themeColor="text1"/>
          <w:sz w:val="24"/>
          <w:szCs w:val="24"/>
          <w14:textFill>
            <w14:solidFill>
              <w14:schemeClr w14:val="tx1"/>
            </w14:solidFill>
          </w14:textFill>
        </w:rPr>
        <w:t>点击</w:t>
      </w:r>
      <w:r>
        <w:drawing>
          <wp:inline distT="0" distB="0" distL="0" distR="0">
            <wp:extent cx="547370" cy="192405"/>
            <wp:effectExtent l="0" t="0" r="508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100"/>
                    <a:stretch>
                      <a:fillRect/>
                    </a:stretch>
                  </pic:blipFill>
                  <pic:spPr>
                    <a:xfrm>
                      <a:off x="0" y="0"/>
                      <a:ext cx="560565" cy="197235"/>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按钮，完成编辑操作；点击</w:t>
      </w:r>
      <w:r>
        <w:drawing>
          <wp:inline distT="0" distB="0" distL="0" distR="0">
            <wp:extent cx="517525" cy="19621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01"/>
                    <a:stretch>
                      <a:fillRect/>
                    </a:stretch>
                  </pic:blipFill>
                  <pic:spPr>
                    <a:xfrm>
                      <a:off x="0" y="0"/>
                      <a:ext cx="539407" cy="204838"/>
                    </a:xfrm>
                    <a:prstGeom prst="rect">
                      <a:avLst/>
                    </a:prstGeom>
                  </pic:spPr>
                </pic:pic>
              </a:graphicData>
            </a:graphic>
          </wp:inline>
        </w:drawing>
      </w:r>
      <w:r>
        <w:rPr>
          <w:rFonts w:hint="eastAsia" w:ascii="宋体" w:hAnsi="宋体" w:eastAsia="宋体"/>
          <w:color w:val="000000" w:themeColor="text1"/>
          <w:sz w:val="24"/>
          <w:szCs w:val="24"/>
          <w14:textFill>
            <w14:solidFill>
              <w14:schemeClr w14:val="tx1"/>
            </w14:solidFill>
          </w14:textFill>
        </w:rPr>
        <w:t>按钮取消编辑。</w:t>
      </w:r>
    </w:p>
    <w:sectPr>
      <w:headerReference r:id="rId5" w:type="default"/>
      <w:footerReference r:id="rId6" w:type="default"/>
      <w:pgSz w:w="11906" w:h="16838"/>
      <w:pgMar w:top="1440" w:right="1800" w:bottom="1440" w:left="1800" w:header="851" w:footer="992" w:gutter="0"/>
      <w:pgNumType w:start="0"/>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隶书">
    <w:panose1 w:val="02010509060101010101"/>
    <w:charset w:val="86"/>
    <w:family w:val="modern"/>
    <w:pitch w:val="default"/>
    <w:sig w:usb0="00000001" w:usb1="080E0000" w:usb2="00000000" w:usb3="00000000" w:csb0="00040000"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仿宋_GB2312">
    <w:panose1 w:val="02010609030101010101"/>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ˎ̥">
    <w:altName w:val="Times New Roman"/>
    <w:panose1 w:val="020B0604020202020204"/>
    <w:charset w:val="00"/>
    <w:family w:val="roman"/>
    <w:pitch w:val="default"/>
    <w:sig w:usb0="00000000" w:usb1="00000000" w:usb2="00000000" w:usb3="00000000" w:csb0="00000000" w:csb1="00000000"/>
  </w:font>
  <w:font w:name="华文新魏">
    <w:panose1 w:val="02010800040101010101"/>
    <w:charset w:val="86"/>
    <w:family w:val="auto"/>
    <w:pitch w:val="default"/>
    <w:sig w:usb0="00000001" w:usb1="080F0000" w:usb2="00000000" w:usb3="00000000" w:csb0="00040000" w:csb1="00000000"/>
  </w:font>
  <w:font w:name="Arial Unicode MS">
    <w:altName w:val="Arial"/>
    <w:panose1 w:val="020B0604020202020204"/>
    <w:charset w:val="80"/>
    <w:family w:val="swiss"/>
    <w:pitch w:val="default"/>
    <w:sig w:usb0="00000000" w:usb1="00000000" w:usb2="0000003F" w:usb3="00000000" w:csb0="003F01FF" w:csb1="00000000"/>
  </w:font>
  <w:font w:name="Wingdings">
    <w:panose1 w:val="05000000000000000000"/>
    <w:charset w:val="00"/>
    <w:family w:val="decorative"/>
    <w:pitch w:val="default"/>
    <w:sig w:usb0="00000000" w:usb1="00000000" w:usb2="00000000" w:usb3="00000000" w:csb0="80000000" w:csb1="00000000"/>
  </w:font>
  <w:font w:name="仿宋ＣＳ">
    <w:altName w:val="宋体"/>
    <w:panose1 w:val="020B0604020202020204"/>
    <w:charset w:val="86"/>
    <w:family w:val="modern"/>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font>
  <w:font w:name="Courier">
    <w:altName w:val="Courier New"/>
    <w:panose1 w:val="00000000000000000000"/>
    <w:charset w:val="00"/>
    <w:family w:val="auto"/>
    <w:pitch w:val="default"/>
    <w:sig w:usb0="00000000" w:usb1="00000000" w:usb2="00000000" w:usb3="00000000" w:csb0="00000003" w:csb1="00000000"/>
  </w:font>
  <w:font w:name="Futura Bk">
    <w:altName w:val="Arial"/>
    <w:panose1 w:val="020B0602020204020303"/>
    <w:charset w:val="B1"/>
    <w:family w:val="swiss"/>
    <w:pitch w:val="default"/>
    <w:sig w:usb0="00000000" w:usb1="00000000" w:usb2="00000000" w:usb3="00000000" w:csb0="000001FB" w:csb1="00000000"/>
  </w:font>
  <w:font w:name="BatangChe">
    <w:altName w:val="Malgun Gothic"/>
    <w:panose1 w:val="02030609000101010101"/>
    <w:charset w:val="81"/>
    <w:family w:val="modern"/>
    <w:pitch w:val="default"/>
    <w:sig w:usb0="00000000" w:usb1="00000000" w:usb2="00000030" w:usb3="00000000" w:csb0="0008009F" w:csb1="00000000"/>
  </w:font>
  <w:font w:name="..">
    <w:altName w:val="宋体"/>
    <w:panose1 w:val="020B0604020202020204"/>
    <w:charset w:val="86"/>
    <w:family w:val="auto"/>
    <w:pitch w:val="default"/>
    <w:sig w:usb0="00000000" w:usb1="0000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Book Antiqua">
    <w:panose1 w:val="02040602050305030304"/>
    <w:charset w:val="00"/>
    <w:family w:val="roman"/>
    <w:pitch w:val="default"/>
    <w:sig w:usb0="00000287" w:usb1="00000000" w:usb2="00000000" w:usb3="00000000" w:csb0="2000009F" w:csb1="DFD70000"/>
  </w:font>
  <w:font w:name="PMingLiU">
    <w:altName w:val="PMingLiU-ExtB"/>
    <w:panose1 w:val="02020500000000000000"/>
    <w:charset w:val="88"/>
    <w:family w:val="roman"/>
    <w:pitch w:val="default"/>
    <w:sig w:usb0="00000000" w:usb1="00000000" w:usb2="00000016" w:usb3="00000000" w:csb0="00100001" w:csb1="0000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framePr w:wrap="around" w:vAnchor="text" w:hAnchor="page" w:x="9901" w:y="-28"/>
      <w:jc w:val="right"/>
      <w:rPr>
        <w:rStyle w:val="53"/>
      </w:rPr>
    </w:pPr>
    <w:r>
      <w:rPr>
        <w:rStyle w:val="53"/>
      </w:rPr>
      <w:fldChar w:fldCharType="begin"/>
    </w:r>
    <w:r>
      <w:rPr>
        <w:rStyle w:val="53"/>
      </w:rPr>
      <w:instrText xml:space="preserve">PAGE  </w:instrText>
    </w:r>
    <w:r>
      <w:rPr>
        <w:rStyle w:val="53"/>
      </w:rPr>
      <w:fldChar w:fldCharType="separate"/>
    </w:r>
    <w:r>
      <w:rPr>
        <w:rStyle w:val="53"/>
      </w:rPr>
      <w:t>23</w:t>
    </w:r>
    <w:r>
      <w:rPr>
        <w:rStyle w:val="53"/>
      </w:rPr>
      <w:fldChar w:fldCharType="end"/>
    </w:r>
  </w:p>
  <w:p>
    <w:pPr>
      <w:pStyle w:val="30"/>
      <w:ind w:right="178" w:rightChars="85"/>
      <w:jc w:val="center"/>
      <w:rPr>
        <w:rFonts w:ascii="宋体" w:hAnsi="宋体"/>
        <w:sz w:val="15"/>
        <w:szCs w:val="15"/>
      </w:rPr>
    </w:pPr>
    <w:r>
      <w:rPr>
        <w:rFonts w:ascii="宋体" w:hAnsi="宋体"/>
        <w:sz w:val="13"/>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-46990</wp:posOffset>
              </wp:positionV>
              <wp:extent cx="5461000" cy="0"/>
              <wp:effectExtent l="0" t="0" r="0" b="0"/>
              <wp:wrapNone/>
              <wp:docPr id="109" name="Line 19"/>
              <wp:cNvGraphicFramePr/>
              <a:graphic xmlns:a="http://schemas.openxmlformats.org/drawingml/2006/main">
                <a:graphicData uri="http://schemas.microsoft.com/office/word/2010/wordprocessingShape">
                  <wps:wsp>
                    <wps:cNvCnPr>
                      <a:cxnSpLocks noChangeShapeType="1"/>
                    </wps:cNvCnPr>
                    <wps:spPr bwMode="auto">
                      <a:xfrm>
                        <a:off x="0" y="0"/>
                        <a:ext cx="5461000" cy="0"/>
                      </a:xfrm>
                      <a:prstGeom prst="line">
                        <a:avLst/>
                      </a:prstGeom>
                      <a:noFill/>
                      <a:ln w="9525">
                        <a:solidFill>
                          <a:srgbClr val="000000"/>
                        </a:solidFill>
                        <a:round/>
                      </a:ln>
                    </wps:spPr>
                    <wps:bodyPr/>
                  </wps:wsp>
                </a:graphicData>
              </a:graphic>
            </wp:anchor>
          </w:drawing>
        </mc:Choice>
        <mc:Fallback>
          <w:pict>
            <v:line id="Line 19" o:spid="_x0000_s1026" o:spt="20" style="position:absolute;left:0pt;margin-left:0pt;margin-top:-3.7pt;height:0pt;width:430pt;z-index:251659264;mso-width-relative:page;mso-height-relative:page;" filled="f" stroked="t" coordsize="21600,21600" o:gfxdata="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d56S01AAAAAYBAAAPAAAAAAAAAAEAIAAAACIAAABkcnMvZG93&#10;bnJldi54bWxQSwECFAAUAAAACACHTuJANHTZ/csBAACiAwAADgAAAAAAAAABACAAAAAjAQAAZHJz&#10;L2Uyb0RvYy54bWxQSwUGAAAAAAYABgBZAQAAYAUAAAAA&#10;">
              <v:fill on="f" focussize="0,0"/>
              <v:stroke color="#000000" joinstyle="round"/>
              <v:imagedata o:title=""/>
              <o:lock v:ext="edit" aspectratio="f"/>
            </v:line>
          </w:pict>
        </mc:Fallback>
      </mc:AlternateContent>
    </w:r>
  </w:p>
  <w:p>
    <w:pPr>
      <w:pStyle w:val="30"/>
      <w:jc w:val="center"/>
      <w:rPr>
        <w:rFonts w:ascii="宋体" w:hAnsi="宋体"/>
        <w:sz w:val="15"/>
        <w:szCs w:val="15"/>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210" w:right="-52" w:hanging="210" w:hangingChars="100"/>
      <w:rPr>
        <w:rFonts w:ascii="宋体" w:hAnsi="宋体" w:cs="宋体"/>
        <w:bCs/>
        <w:sz w:val="22"/>
        <w:u w:val="single"/>
      </w:rPr>
    </w:pPr>
    <w:r>
      <w:drawing>
        <wp:anchor distT="0" distB="0" distL="0" distR="0" simplePos="0" relativeHeight="251660288" behindDoc="1" locked="0" layoutInCell="1" allowOverlap="1">
          <wp:simplePos x="0" y="0"/>
          <wp:positionH relativeFrom="page">
            <wp:posOffset>1143000</wp:posOffset>
          </wp:positionH>
          <wp:positionV relativeFrom="page">
            <wp:posOffset>540385</wp:posOffset>
          </wp:positionV>
          <wp:extent cx="498475" cy="267970"/>
          <wp:effectExtent l="0" t="0" r="15875" b="17780"/>
          <wp:wrapNone/>
          <wp:docPr id="5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png"/>
                  <pic:cNvPicPr>
                    <a:picLocks noChangeAspect="1"/>
                  </pic:cNvPicPr>
                </pic:nvPicPr>
                <pic:blipFill>
                  <a:blip r:embed="rId1" cstate="print"/>
                  <a:stretch>
                    <a:fillRect/>
                  </a:stretch>
                </pic:blipFill>
                <pic:spPr>
                  <a:xfrm>
                    <a:off x="0" y="0"/>
                    <a:ext cx="498475" cy="267970"/>
                  </a:xfrm>
                  <a:prstGeom prst="rect">
                    <a:avLst/>
                  </a:prstGeom>
                </pic:spPr>
              </pic:pic>
            </a:graphicData>
          </a:graphic>
        </wp:anchor>
      </w:drawing>
    </w:r>
    <w:r>
      <w:rPr>
        <w:rFonts w:hint="eastAsia" w:ascii="宋体" w:hAnsi="宋体"/>
        <w:sz w:val="18"/>
        <w:szCs w:val="18"/>
        <w:u w:val="single"/>
      </w:rPr>
      <w:t xml:space="preserve">                </w:t>
    </w:r>
    <w:r>
      <w:rPr>
        <w:rFonts w:ascii="宋体" w:hAnsi="宋体"/>
        <w:sz w:val="18"/>
        <w:szCs w:val="18"/>
        <w:u w:val="single"/>
      </w:rPr>
      <w:t xml:space="preserve"> </w:t>
    </w:r>
    <w:r>
      <w:rPr>
        <w:rFonts w:hint="eastAsia" w:ascii="宋体" w:hAnsi="宋体" w:cs="宋体"/>
        <w:bCs/>
        <w:sz w:val="22"/>
        <w:u w:val="single"/>
      </w:rPr>
      <w:t xml:space="preserve"> </w:t>
    </w:r>
    <w:r>
      <w:rPr>
        <w:rFonts w:ascii="宋体" w:hAnsi="宋体" w:cs="宋体"/>
        <w:bCs/>
        <w:sz w:val="22"/>
        <w:u w:val="single"/>
      </w:rPr>
      <w:t xml:space="preserve">       </w:t>
    </w:r>
    <w:r>
      <w:rPr>
        <w:rFonts w:hint="eastAsia" w:ascii="宋体" w:hAnsi="宋体" w:cs="宋体"/>
        <w:bCs/>
        <w:sz w:val="22"/>
        <w:u w:val="single"/>
      </w:rPr>
      <w:t xml:space="preserve">微客服操作手册 </w:t>
    </w:r>
    <w:r>
      <w:rPr>
        <w:rFonts w:ascii="宋体" w:hAnsi="宋体" w:cs="宋体"/>
        <w:bCs/>
        <w:sz w:val="22"/>
        <w:u w:val="single"/>
      </w:rPr>
      <w:t xml:space="preserve">                         </w:t>
    </w:r>
    <w:r>
      <w:rPr>
        <w:rFonts w:ascii="宋体" w:hAnsi="宋体"/>
        <w:sz w:val="18"/>
        <w:szCs w:val="18"/>
        <w:u w:val="single"/>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12"/>
      <w:lvlText w:val="%1."/>
      <w:lvlJc w:val="left"/>
      <w:pPr>
        <w:tabs>
          <w:tab w:val="left" w:pos="360"/>
        </w:tabs>
        <w:ind w:left="360" w:hanging="360"/>
      </w:pPr>
    </w:lvl>
  </w:abstractNum>
  <w:abstractNum w:abstractNumId="1">
    <w:nsid w:val="02425780"/>
    <w:multiLevelType w:val="multilevel"/>
    <w:tmpl w:val="02425780"/>
    <w:lvl w:ilvl="0" w:tentative="0">
      <w:start w:val="1"/>
      <w:numFmt w:val="decimal"/>
      <w:lvlText w:val="%1."/>
      <w:lvlJc w:val="left"/>
      <w:pPr>
        <w:ind w:left="-55" w:hanging="425"/>
      </w:pPr>
    </w:lvl>
    <w:lvl w:ilvl="1" w:tentative="0">
      <w:start w:val="1"/>
      <w:numFmt w:val="decimal"/>
      <w:lvlText w:val="%1.%2."/>
      <w:lvlJc w:val="left"/>
      <w:pPr>
        <w:ind w:left="87" w:hanging="567"/>
      </w:pPr>
    </w:lvl>
    <w:lvl w:ilvl="2" w:tentative="0">
      <w:start w:val="1"/>
      <w:numFmt w:val="decimal"/>
      <w:lvlText w:val="%1.%2.%3."/>
      <w:lvlJc w:val="left"/>
      <w:pPr>
        <w:ind w:left="229" w:hanging="709"/>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lvlText w:val="%1.%2.%3.%4."/>
      <w:lvlJc w:val="left"/>
      <w:pPr>
        <w:ind w:left="371" w:hanging="851"/>
      </w:pPr>
    </w:lvl>
    <w:lvl w:ilvl="4" w:tentative="0">
      <w:start w:val="1"/>
      <w:numFmt w:val="decimal"/>
      <w:lvlText w:val="%1.%2.%3.%4.%5."/>
      <w:lvlJc w:val="left"/>
      <w:pPr>
        <w:ind w:left="512" w:hanging="992"/>
      </w:pPr>
    </w:lvl>
    <w:lvl w:ilvl="5" w:tentative="0">
      <w:start w:val="1"/>
      <w:numFmt w:val="decimal"/>
      <w:lvlText w:val="%1.%2.%3.%4.%5.%6."/>
      <w:lvlJc w:val="left"/>
      <w:pPr>
        <w:ind w:left="654" w:hanging="1134"/>
      </w:pPr>
    </w:lvl>
    <w:lvl w:ilvl="6" w:tentative="0">
      <w:start w:val="1"/>
      <w:numFmt w:val="decimal"/>
      <w:lvlText w:val="%1.%2.%3.%4.%5.%6.%7."/>
      <w:lvlJc w:val="left"/>
      <w:pPr>
        <w:ind w:left="796" w:hanging="1276"/>
      </w:pPr>
    </w:lvl>
    <w:lvl w:ilvl="7" w:tentative="0">
      <w:start w:val="1"/>
      <w:numFmt w:val="decimal"/>
      <w:lvlText w:val="%1.%2.%3.%4.%5.%6.%7.%8."/>
      <w:lvlJc w:val="left"/>
      <w:pPr>
        <w:ind w:left="938" w:hanging="1418"/>
      </w:pPr>
    </w:lvl>
    <w:lvl w:ilvl="8" w:tentative="0">
      <w:start w:val="1"/>
      <w:numFmt w:val="decimal"/>
      <w:lvlText w:val="%1.%2.%3.%4.%5.%6.%7.%8.%9."/>
      <w:lvlJc w:val="left"/>
      <w:pPr>
        <w:ind w:left="1079" w:hanging="1559"/>
      </w:pPr>
    </w:lvl>
  </w:abstractNum>
  <w:abstractNum w:abstractNumId="2">
    <w:nsid w:val="22A967DF"/>
    <w:multiLevelType w:val="multilevel"/>
    <w:tmpl w:val="22A967DF"/>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3">
    <w:nsid w:val="29166466"/>
    <w:multiLevelType w:val="multilevel"/>
    <w:tmpl w:val="29166466"/>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4">
    <w:nsid w:val="29C34782"/>
    <w:multiLevelType w:val="multilevel"/>
    <w:tmpl w:val="29C34782"/>
    <w:lvl w:ilvl="0" w:tentative="0">
      <w:start w:val="1"/>
      <w:numFmt w:val="decimal"/>
      <w:pStyle w:val="500"/>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pStyle w:val="501"/>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pStyle w:val="499"/>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5">
    <w:nsid w:val="34347486"/>
    <w:multiLevelType w:val="multilevel"/>
    <w:tmpl w:val="34347486"/>
    <w:lvl w:ilvl="0" w:tentative="0">
      <w:start w:val="1"/>
      <w:numFmt w:val="bullet"/>
      <w:lvlText w:val=""/>
      <w:lvlJc w:val="left"/>
      <w:pPr>
        <w:ind w:left="1380" w:hanging="420"/>
      </w:pPr>
      <w:rPr>
        <w:rFonts w:hint="default" w:ascii="Wingdings" w:hAnsi="Wingdings"/>
      </w:rPr>
    </w:lvl>
    <w:lvl w:ilvl="1" w:tentative="0">
      <w:start w:val="1"/>
      <w:numFmt w:val="bullet"/>
      <w:lvlText w:val=""/>
      <w:lvlJc w:val="left"/>
      <w:pPr>
        <w:ind w:left="1800" w:hanging="420"/>
      </w:pPr>
      <w:rPr>
        <w:rFonts w:hint="default" w:ascii="Wingdings" w:hAnsi="Wingdings"/>
      </w:rPr>
    </w:lvl>
    <w:lvl w:ilvl="2" w:tentative="0">
      <w:start w:val="1"/>
      <w:numFmt w:val="bullet"/>
      <w:lvlText w:val=""/>
      <w:lvlJc w:val="left"/>
      <w:pPr>
        <w:ind w:left="2220" w:hanging="420"/>
      </w:pPr>
      <w:rPr>
        <w:rFonts w:hint="default" w:ascii="Wingdings" w:hAnsi="Wingdings"/>
      </w:rPr>
    </w:lvl>
    <w:lvl w:ilvl="3" w:tentative="0">
      <w:start w:val="1"/>
      <w:numFmt w:val="bullet"/>
      <w:lvlText w:val=""/>
      <w:lvlJc w:val="left"/>
      <w:pPr>
        <w:ind w:left="2640" w:hanging="420"/>
      </w:pPr>
      <w:rPr>
        <w:rFonts w:hint="default" w:ascii="Wingdings" w:hAnsi="Wingdings"/>
      </w:rPr>
    </w:lvl>
    <w:lvl w:ilvl="4" w:tentative="0">
      <w:start w:val="1"/>
      <w:numFmt w:val="bullet"/>
      <w:lvlText w:val=""/>
      <w:lvlJc w:val="left"/>
      <w:pPr>
        <w:ind w:left="3060" w:hanging="420"/>
      </w:pPr>
      <w:rPr>
        <w:rFonts w:hint="default" w:ascii="Wingdings" w:hAnsi="Wingdings"/>
      </w:rPr>
    </w:lvl>
    <w:lvl w:ilvl="5" w:tentative="0">
      <w:start w:val="1"/>
      <w:numFmt w:val="bullet"/>
      <w:lvlText w:val=""/>
      <w:lvlJc w:val="left"/>
      <w:pPr>
        <w:ind w:left="3480" w:hanging="420"/>
      </w:pPr>
      <w:rPr>
        <w:rFonts w:hint="default" w:ascii="Wingdings" w:hAnsi="Wingdings"/>
      </w:rPr>
    </w:lvl>
    <w:lvl w:ilvl="6" w:tentative="0">
      <w:start w:val="1"/>
      <w:numFmt w:val="bullet"/>
      <w:lvlText w:val=""/>
      <w:lvlJc w:val="left"/>
      <w:pPr>
        <w:ind w:left="3900" w:hanging="420"/>
      </w:pPr>
      <w:rPr>
        <w:rFonts w:hint="default" w:ascii="Wingdings" w:hAnsi="Wingdings"/>
      </w:rPr>
    </w:lvl>
    <w:lvl w:ilvl="7" w:tentative="0">
      <w:start w:val="1"/>
      <w:numFmt w:val="bullet"/>
      <w:lvlText w:val=""/>
      <w:lvlJc w:val="left"/>
      <w:pPr>
        <w:ind w:left="4320" w:hanging="420"/>
      </w:pPr>
      <w:rPr>
        <w:rFonts w:hint="default" w:ascii="Wingdings" w:hAnsi="Wingdings"/>
      </w:rPr>
    </w:lvl>
    <w:lvl w:ilvl="8" w:tentative="0">
      <w:start w:val="1"/>
      <w:numFmt w:val="bullet"/>
      <w:lvlText w:val=""/>
      <w:lvlJc w:val="left"/>
      <w:pPr>
        <w:ind w:left="4740" w:hanging="420"/>
      </w:pPr>
      <w:rPr>
        <w:rFonts w:hint="default" w:ascii="Wingdings" w:hAnsi="Wingdings"/>
      </w:rPr>
    </w:lvl>
  </w:abstractNum>
  <w:abstractNum w:abstractNumId="6">
    <w:nsid w:val="38694D6A"/>
    <w:multiLevelType w:val="multilevel"/>
    <w:tmpl w:val="38694D6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496E4D7B"/>
    <w:multiLevelType w:val="multilevel"/>
    <w:tmpl w:val="496E4D7B"/>
    <w:lvl w:ilvl="0" w:tentative="0">
      <w:start w:val="1"/>
      <w:numFmt w:val="none"/>
      <w:pStyle w:val="490"/>
      <w:lvlText w:val="%1注"/>
      <w:lvlJc w:val="left"/>
      <w:pPr>
        <w:tabs>
          <w:tab w:val="left" w:pos="900"/>
        </w:tabs>
        <w:ind w:left="900" w:hanging="500"/>
      </w:pPr>
      <w:rPr>
        <w:rFonts w:hint="eastAsia" w:ascii="宋体" w:hAnsi="Times New Roman" w:eastAsia="宋体"/>
        <w:b w:val="0"/>
        <w:i w:val="0"/>
        <w:sz w:val="18"/>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4A625655"/>
    <w:multiLevelType w:val="multilevel"/>
    <w:tmpl w:val="4A625655"/>
    <w:lvl w:ilvl="0" w:tentative="0">
      <w:start w:val="1"/>
      <w:numFmt w:val="bullet"/>
      <w:pStyle w:val="166"/>
      <w:lvlText w:val=""/>
      <w:lvlJc w:val="left"/>
      <w:pPr>
        <w:tabs>
          <w:tab w:val="left" w:pos="900"/>
        </w:tabs>
        <w:ind w:left="900" w:hanging="420"/>
      </w:pPr>
      <w:rPr>
        <w:rFonts w:hint="default" w:ascii="Wingdings" w:hAnsi="Wingdings"/>
      </w:rPr>
    </w:lvl>
    <w:lvl w:ilvl="1" w:tentative="0">
      <w:start w:val="1"/>
      <w:numFmt w:val="bullet"/>
      <w:pStyle w:val="167"/>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9">
    <w:nsid w:val="562457F8"/>
    <w:multiLevelType w:val="multilevel"/>
    <w:tmpl w:val="562457F8"/>
    <w:lvl w:ilvl="0" w:tentative="0">
      <w:start w:val="1"/>
      <w:numFmt w:val="bullet"/>
      <w:pStyle w:val="152"/>
      <w:lvlText w:val=""/>
      <w:lvlJc w:val="left"/>
      <w:pPr>
        <w:tabs>
          <w:tab w:val="left" w:pos="701"/>
        </w:tabs>
        <w:ind w:left="701" w:hanging="341"/>
      </w:pPr>
      <w:rPr>
        <w:rFonts w:hint="default" w:ascii="Wingdings" w:hAnsi="Wingdings"/>
      </w:rPr>
    </w:lvl>
    <w:lvl w:ilvl="1" w:tentative="0">
      <w:start w:val="1"/>
      <w:numFmt w:val="bullet"/>
      <w:lvlText w:val=""/>
      <w:lvlJc w:val="left"/>
      <w:pPr>
        <w:tabs>
          <w:tab w:val="left" w:pos="1470"/>
        </w:tabs>
        <w:ind w:left="1470" w:hanging="420"/>
      </w:pPr>
      <w:rPr>
        <w:rFonts w:hint="default" w:ascii="Wingdings" w:hAnsi="Wingdings"/>
      </w:rPr>
    </w:lvl>
    <w:lvl w:ilvl="2" w:tentative="0">
      <w:start w:val="1"/>
      <w:numFmt w:val="bullet"/>
      <w:lvlText w:val=""/>
      <w:lvlJc w:val="left"/>
      <w:pPr>
        <w:tabs>
          <w:tab w:val="left" w:pos="1890"/>
        </w:tabs>
        <w:ind w:left="1890" w:hanging="420"/>
      </w:pPr>
      <w:rPr>
        <w:rFonts w:hint="default" w:ascii="Wingdings" w:hAnsi="Wingdings"/>
      </w:rPr>
    </w:lvl>
    <w:lvl w:ilvl="3" w:tentative="0">
      <w:start w:val="1"/>
      <w:numFmt w:val="bullet"/>
      <w:lvlText w:val=""/>
      <w:lvlJc w:val="left"/>
      <w:pPr>
        <w:tabs>
          <w:tab w:val="left" w:pos="2310"/>
        </w:tabs>
        <w:ind w:left="2310" w:hanging="420"/>
      </w:pPr>
      <w:rPr>
        <w:rFonts w:hint="default" w:ascii="Wingdings" w:hAnsi="Wingdings"/>
      </w:rPr>
    </w:lvl>
    <w:lvl w:ilvl="4" w:tentative="0">
      <w:start w:val="1"/>
      <w:numFmt w:val="bullet"/>
      <w:lvlText w:val=""/>
      <w:lvlJc w:val="left"/>
      <w:pPr>
        <w:tabs>
          <w:tab w:val="left" w:pos="2730"/>
        </w:tabs>
        <w:ind w:left="2730" w:hanging="420"/>
      </w:pPr>
      <w:rPr>
        <w:rFonts w:hint="default" w:ascii="Wingdings" w:hAnsi="Wingdings"/>
      </w:rPr>
    </w:lvl>
    <w:lvl w:ilvl="5" w:tentative="0">
      <w:start w:val="1"/>
      <w:numFmt w:val="bullet"/>
      <w:lvlText w:val=""/>
      <w:lvlJc w:val="left"/>
      <w:pPr>
        <w:tabs>
          <w:tab w:val="left" w:pos="3150"/>
        </w:tabs>
        <w:ind w:left="3150" w:hanging="420"/>
      </w:pPr>
      <w:rPr>
        <w:rFonts w:hint="default" w:ascii="Wingdings" w:hAnsi="Wingdings"/>
      </w:rPr>
    </w:lvl>
    <w:lvl w:ilvl="6" w:tentative="0">
      <w:start w:val="1"/>
      <w:numFmt w:val="bullet"/>
      <w:lvlText w:val=""/>
      <w:lvlJc w:val="left"/>
      <w:pPr>
        <w:tabs>
          <w:tab w:val="left" w:pos="3570"/>
        </w:tabs>
        <w:ind w:left="3570" w:hanging="420"/>
      </w:pPr>
      <w:rPr>
        <w:rFonts w:hint="default" w:ascii="Wingdings" w:hAnsi="Wingdings"/>
      </w:rPr>
    </w:lvl>
    <w:lvl w:ilvl="7" w:tentative="0">
      <w:start w:val="1"/>
      <w:numFmt w:val="bullet"/>
      <w:lvlText w:val=""/>
      <w:lvlJc w:val="left"/>
      <w:pPr>
        <w:tabs>
          <w:tab w:val="left" w:pos="3990"/>
        </w:tabs>
        <w:ind w:left="3990" w:hanging="420"/>
      </w:pPr>
      <w:rPr>
        <w:rFonts w:hint="default" w:ascii="Wingdings" w:hAnsi="Wingdings"/>
      </w:rPr>
    </w:lvl>
    <w:lvl w:ilvl="8" w:tentative="0">
      <w:start w:val="1"/>
      <w:numFmt w:val="bullet"/>
      <w:lvlText w:val=""/>
      <w:lvlJc w:val="left"/>
      <w:pPr>
        <w:tabs>
          <w:tab w:val="left" w:pos="4410"/>
        </w:tabs>
        <w:ind w:left="4410" w:hanging="420"/>
      </w:pPr>
      <w:rPr>
        <w:rFonts w:hint="default" w:ascii="Wingdings" w:hAnsi="Wingdings"/>
      </w:rPr>
    </w:lvl>
  </w:abstractNum>
  <w:abstractNum w:abstractNumId="10">
    <w:nsid w:val="5DD33EAB"/>
    <w:multiLevelType w:val="multilevel"/>
    <w:tmpl w:val="5DD33EAB"/>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1">
    <w:nsid w:val="664B06E3"/>
    <w:multiLevelType w:val="multilevel"/>
    <w:tmpl w:val="664B06E3"/>
    <w:lvl w:ilvl="0" w:tentative="0">
      <w:start w:val="1"/>
      <w:numFmt w:val="bullet"/>
      <w:lvlText w:val=""/>
      <w:lvlJc w:val="left"/>
      <w:pPr>
        <w:ind w:left="759" w:hanging="420"/>
      </w:pPr>
      <w:rPr>
        <w:rFonts w:hint="default" w:ascii="Wingdings" w:hAnsi="Wingdings"/>
      </w:rPr>
    </w:lvl>
    <w:lvl w:ilvl="1" w:tentative="0">
      <w:start w:val="1"/>
      <w:numFmt w:val="bullet"/>
      <w:lvlText w:val=""/>
      <w:lvlJc w:val="left"/>
      <w:pPr>
        <w:ind w:left="1179" w:hanging="420"/>
      </w:pPr>
      <w:rPr>
        <w:rFonts w:hint="default" w:ascii="Wingdings" w:hAnsi="Wingdings"/>
      </w:rPr>
    </w:lvl>
    <w:lvl w:ilvl="2" w:tentative="0">
      <w:start w:val="1"/>
      <w:numFmt w:val="bullet"/>
      <w:lvlText w:val=""/>
      <w:lvlJc w:val="left"/>
      <w:pPr>
        <w:ind w:left="1599" w:hanging="420"/>
      </w:pPr>
      <w:rPr>
        <w:rFonts w:hint="default" w:ascii="Wingdings" w:hAnsi="Wingdings"/>
      </w:rPr>
    </w:lvl>
    <w:lvl w:ilvl="3" w:tentative="0">
      <w:start w:val="1"/>
      <w:numFmt w:val="bullet"/>
      <w:lvlText w:val=""/>
      <w:lvlJc w:val="left"/>
      <w:pPr>
        <w:ind w:left="2019" w:hanging="420"/>
      </w:pPr>
      <w:rPr>
        <w:rFonts w:hint="default" w:ascii="Wingdings" w:hAnsi="Wingdings"/>
      </w:rPr>
    </w:lvl>
    <w:lvl w:ilvl="4" w:tentative="0">
      <w:start w:val="1"/>
      <w:numFmt w:val="bullet"/>
      <w:lvlText w:val=""/>
      <w:lvlJc w:val="left"/>
      <w:pPr>
        <w:ind w:left="2439" w:hanging="420"/>
      </w:pPr>
      <w:rPr>
        <w:rFonts w:hint="default" w:ascii="Wingdings" w:hAnsi="Wingdings"/>
      </w:rPr>
    </w:lvl>
    <w:lvl w:ilvl="5" w:tentative="0">
      <w:start w:val="1"/>
      <w:numFmt w:val="bullet"/>
      <w:lvlText w:val=""/>
      <w:lvlJc w:val="left"/>
      <w:pPr>
        <w:ind w:left="2859" w:hanging="420"/>
      </w:pPr>
      <w:rPr>
        <w:rFonts w:hint="default" w:ascii="Wingdings" w:hAnsi="Wingdings"/>
      </w:rPr>
    </w:lvl>
    <w:lvl w:ilvl="6" w:tentative="0">
      <w:start w:val="1"/>
      <w:numFmt w:val="bullet"/>
      <w:lvlText w:val=""/>
      <w:lvlJc w:val="left"/>
      <w:pPr>
        <w:ind w:left="3279" w:hanging="420"/>
      </w:pPr>
      <w:rPr>
        <w:rFonts w:hint="default" w:ascii="Wingdings" w:hAnsi="Wingdings"/>
      </w:rPr>
    </w:lvl>
    <w:lvl w:ilvl="7" w:tentative="0">
      <w:start w:val="1"/>
      <w:numFmt w:val="bullet"/>
      <w:lvlText w:val=""/>
      <w:lvlJc w:val="left"/>
      <w:pPr>
        <w:ind w:left="3699" w:hanging="420"/>
      </w:pPr>
      <w:rPr>
        <w:rFonts w:hint="default" w:ascii="Wingdings" w:hAnsi="Wingdings"/>
      </w:rPr>
    </w:lvl>
    <w:lvl w:ilvl="8" w:tentative="0">
      <w:start w:val="1"/>
      <w:numFmt w:val="bullet"/>
      <w:lvlText w:val=""/>
      <w:lvlJc w:val="left"/>
      <w:pPr>
        <w:ind w:left="4119" w:hanging="420"/>
      </w:pPr>
      <w:rPr>
        <w:rFonts w:hint="default" w:ascii="Wingdings" w:hAnsi="Wingdings"/>
      </w:rPr>
    </w:lvl>
  </w:abstractNum>
  <w:abstractNum w:abstractNumId="12">
    <w:nsid w:val="6EA748AC"/>
    <w:multiLevelType w:val="multilevel"/>
    <w:tmpl w:val="6EA748AC"/>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rPr>
        <w:rFonts w:hint="eastAsia"/>
      </w:rPr>
    </w:lvl>
    <w:lvl w:ilvl="2" w:tentative="0">
      <w:start w:val="1"/>
      <w:numFmt w:val="decimal"/>
      <w:lvlText w:val="2.%3"/>
      <w:lvlJc w:val="left"/>
      <w:pPr>
        <w:ind w:left="480" w:hanging="480"/>
      </w:pPr>
      <w:rPr>
        <w:rFonts w:hint="eastAsia"/>
      </w:rPr>
    </w:lvl>
    <w:lvl w:ilvl="3" w:tentative="0">
      <w:start w:val="1"/>
      <w:numFmt w:val="decimal"/>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6）"/>
      <w:lvlJc w:val="left"/>
      <w:pPr>
        <w:ind w:left="480" w:hanging="480"/>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13">
    <w:nsid w:val="76846F11"/>
    <w:multiLevelType w:val="multilevel"/>
    <w:tmpl w:val="76846F11"/>
    <w:lvl w:ilvl="0" w:tentative="0">
      <w:start w:val="1"/>
      <w:numFmt w:val="chineseCountingThousand"/>
      <w:pStyle w:val="132"/>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76933334"/>
    <w:multiLevelType w:val="multilevel"/>
    <w:tmpl w:val="76933334"/>
    <w:lvl w:ilvl="0" w:tentative="0">
      <w:start w:val="1"/>
      <w:numFmt w:val="none"/>
      <w:pStyle w:val="471"/>
      <w:lvlText w:val="%1——"/>
      <w:lvlJc w:val="left"/>
      <w:pPr>
        <w:tabs>
          <w:tab w:val="left" w:pos="1140"/>
        </w:tabs>
        <w:ind w:left="840" w:hanging="420"/>
      </w:pPr>
      <w:rPr>
        <w:rFonts w:hint="eastAsia"/>
        <w:lang w:val="en-US"/>
      </w:rPr>
    </w:lvl>
    <w:lvl w:ilvl="1" w:tentative="0">
      <w:start w:val="1"/>
      <w:numFmt w:val="upperRoman"/>
      <w:lvlText w:val="%2."/>
      <w:lvlJc w:val="left"/>
      <w:pPr>
        <w:tabs>
          <w:tab w:val="left" w:pos="840"/>
        </w:tabs>
        <w:ind w:left="840" w:hanging="420"/>
      </w:pPr>
      <w:rPr>
        <w:rFonts w:hint="eastAsia"/>
        <w:lang w:val="en-US"/>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5">
    <w:nsid w:val="770D7021"/>
    <w:multiLevelType w:val="singleLevel"/>
    <w:tmpl w:val="770D7021"/>
    <w:lvl w:ilvl="0" w:tentative="0">
      <w:start w:val="1"/>
      <w:numFmt w:val="decimal"/>
      <w:pStyle w:val="420"/>
      <w:lvlText w:val="%1."/>
      <w:legacy w:legacy="1" w:legacySpace="0" w:legacyIndent="397"/>
      <w:lvlJc w:val="left"/>
      <w:pPr>
        <w:ind w:left="1242" w:hanging="397"/>
      </w:pPr>
    </w:lvl>
  </w:abstractNum>
  <w:abstractNum w:abstractNumId="16">
    <w:nsid w:val="7C466111"/>
    <w:multiLevelType w:val="multilevel"/>
    <w:tmpl w:val="7C466111"/>
    <w:lvl w:ilvl="0" w:tentative="0">
      <w:start w:val="1"/>
      <w:numFmt w:val="decimal"/>
      <w:pStyle w:val="505"/>
      <w:lvlText w:val="%1."/>
      <w:lvlJc w:val="left"/>
      <w:pPr>
        <w:tabs>
          <w:tab w:val="left" w:pos="420"/>
        </w:tabs>
        <w:ind w:left="420" w:hanging="420"/>
      </w:pPr>
    </w:lvl>
    <w:lvl w:ilvl="1" w:tentative="0">
      <w:start w:val="1"/>
      <w:numFmt w:val="lowerLetter"/>
      <w:pStyle w:val="504"/>
      <w:lvlText w:val="%2)"/>
      <w:lvlJc w:val="left"/>
      <w:pPr>
        <w:tabs>
          <w:tab w:val="left" w:pos="840"/>
        </w:tabs>
        <w:ind w:left="840" w:hanging="420"/>
      </w:pPr>
    </w:lvl>
    <w:lvl w:ilvl="2" w:tentative="0">
      <w:start w:val="1"/>
      <w:numFmt w:val="lowerRoman"/>
      <w:pStyle w:val="502"/>
      <w:lvlText w:val="%3."/>
      <w:lvlJc w:val="right"/>
      <w:pPr>
        <w:tabs>
          <w:tab w:val="left" w:pos="1260"/>
        </w:tabs>
        <w:ind w:left="1260" w:hanging="420"/>
      </w:pPr>
    </w:lvl>
    <w:lvl w:ilvl="3" w:tentative="0">
      <w:start w:val="1"/>
      <w:numFmt w:val="decimal"/>
      <w:pStyle w:val="503"/>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2"/>
  </w:num>
  <w:num w:numId="2">
    <w:abstractNumId w:val="0"/>
  </w:num>
  <w:num w:numId="3">
    <w:abstractNumId w:val="13"/>
  </w:num>
  <w:num w:numId="4">
    <w:abstractNumId w:val="9"/>
  </w:num>
  <w:num w:numId="5">
    <w:abstractNumId w:val="8"/>
  </w:num>
  <w:num w:numId="6">
    <w:abstractNumId w:val="15"/>
    <w:lvlOverride w:ilvl="0">
      <w:startOverride w:val="1"/>
    </w:lvlOverride>
  </w:num>
  <w:num w:numId="7">
    <w:abstractNumId w:val="14"/>
  </w:num>
  <w:num w:numId="8">
    <w:abstractNumId w:val="7"/>
  </w:num>
  <w:num w:numId="9">
    <w:abstractNumId w:val="4"/>
  </w:num>
  <w:num w:numId="10">
    <w:abstractNumId w:val="16"/>
  </w:num>
  <w:num w:numId="11">
    <w:abstractNumId w:val="1"/>
  </w:num>
  <w:num w:numId="12">
    <w:abstractNumId w:val="2"/>
  </w:num>
  <w:num w:numId="13">
    <w:abstractNumId w:val="11"/>
  </w:num>
  <w:num w:numId="14">
    <w:abstractNumId w:val="5"/>
  </w:num>
  <w:num w:numId="15">
    <w:abstractNumId w:val="6"/>
  </w:num>
  <w:num w:numId="16">
    <w:abstractNumId w:val="3"/>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xODhmNzkyNjJlYmQ3NTM2ZTgxOTQ5MmM2Mzc1ZWUifQ=="/>
  </w:docVars>
  <w:rsids>
    <w:rsidRoot w:val="007C7B85"/>
    <w:rsid w:val="00000DE8"/>
    <w:rsid w:val="00001CE3"/>
    <w:rsid w:val="00003B05"/>
    <w:rsid w:val="000047CC"/>
    <w:rsid w:val="00005997"/>
    <w:rsid w:val="00007D28"/>
    <w:rsid w:val="00007D35"/>
    <w:rsid w:val="0001064B"/>
    <w:rsid w:val="00013CAC"/>
    <w:rsid w:val="00014201"/>
    <w:rsid w:val="000162E3"/>
    <w:rsid w:val="000208C5"/>
    <w:rsid w:val="00021320"/>
    <w:rsid w:val="00024CAF"/>
    <w:rsid w:val="00025C2E"/>
    <w:rsid w:val="00025E0F"/>
    <w:rsid w:val="00026160"/>
    <w:rsid w:val="000275D6"/>
    <w:rsid w:val="000275E0"/>
    <w:rsid w:val="000302D0"/>
    <w:rsid w:val="000304D0"/>
    <w:rsid w:val="0003057E"/>
    <w:rsid w:val="000322F3"/>
    <w:rsid w:val="00032FEE"/>
    <w:rsid w:val="00033096"/>
    <w:rsid w:val="0003330B"/>
    <w:rsid w:val="000348CF"/>
    <w:rsid w:val="000405B5"/>
    <w:rsid w:val="00040AB8"/>
    <w:rsid w:val="00040ADE"/>
    <w:rsid w:val="00041B97"/>
    <w:rsid w:val="0004251C"/>
    <w:rsid w:val="00044F66"/>
    <w:rsid w:val="00045200"/>
    <w:rsid w:val="00046662"/>
    <w:rsid w:val="00046782"/>
    <w:rsid w:val="000467FC"/>
    <w:rsid w:val="00046A48"/>
    <w:rsid w:val="0005088D"/>
    <w:rsid w:val="00051FAF"/>
    <w:rsid w:val="00052B10"/>
    <w:rsid w:val="00053F69"/>
    <w:rsid w:val="00055588"/>
    <w:rsid w:val="00055F17"/>
    <w:rsid w:val="00057709"/>
    <w:rsid w:val="00057A60"/>
    <w:rsid w:val="00057D98"/>
    <w:rsid w:val="00057EDB"/>
    <w:rsid w:val="00060CD2"/>
    <w:rsid w:val="00062888"/>
    <w:rsid w:val="00066A2D"/>
    <w:rsid w:val="00071319"/>
    <w:rsid w:val="00073171"/>
    <w:rsid w:val="00073EF9"/>
    <w:rsid w:val="00074153"/>
    <w:rsid w:val="000756DE"/>
    <w:rsid w:val="00076498"/>
    <w:rsid w:val="00080FF0"/>
    <w:rsid w:val="00081342"/>
    <w:rsid w:val="000821FA"/>
    <w:rsid w:val="0008326E"/>
    <w:rsid w:val="00084EC1"/>
    <w:rsid w:val="00085D18"/>
    <w:rsid w:val="00087326"/>
    <w:rsid w:val="000913B9"/>
    <w:rsid w:val="000919D3"/>
    <w:rsid w:val="000925B2"/>
    <w:rsid w:val="00094ACE"/>
    <w:rsid w:val="0009538A"/>
    <w:rsid w:val="0009691B"/>
    <w:rsid w:val="00097562"/>
    <w:rsid w:val="000A0399"/>
    <w:rsid w:val="000A1138"/>
    <w:rsid w:val="000A250F"/>
    <w:rsid w:val="000A2689"/>
    <w:rsid w:val="000A2B6E"/>
    <w:rsid w:val="000A5DD7"/>
    <w:rsid w:val="000A61BA"/>
    <w:rsid w:val="000A6410"/>
    <w:rsid w:val="000B2CCA"/>
    <w:rsid w:val="000B3FBF"/>
    <w:rsid w:val="000B418E"/>
    <w:rsid w:val="000B4AB2"/>
    <w:rsid w:val="000B5EB5"/>
    <w:rsid w:val="000B6FAE"/>
    <w:rsid w:val="000B7D75"/>
    <w:rsid w:val="000C1B5F"/>
    <w:rsid w:val="000C227D"/>
    <w:rsid w:val="000C30B2"/>
    <w:rsid w:val="000C4040"/>
    <w:rsid w:val="000C5057"/>
    <w:rsid w:val="000C5A1D"/>
    <w:rsid w:val="000C6242"/>
    <w:rsid w:val="000C78EB"/>
    <w:rsid w:val="000C7FAD"/>
    <w:rsid w:val="000D03EA"/>
    <w:rsid w:val="000D0FEB"/>
    <w:rsid w:val="000D1750"/>
    <w:rsid w:val="000D52F9"/>
    <w:rsid w:val="000D5578"/>
    <w:rsid w:val="000E2157"/>
    <w:rsid w:val="000E2210"/>
    <w:rsid w:val="000E4351"/>
    <w:rsid w:val="000E5CDE"/>
    <w:rsid w:val="000E73E5"/>
    <w:rsid w:val="000E752D"/>
    <w:rsid w:val="000E7F7E"/>
    <w:rsid w:val="000F4034"/>
    <w:rsid w:val="000F4106"/>
    <w:rsid w:val="000F41D2"/>
    <w:rsid w:val="000F674B"/>
    <w:rsid w:val="001006AE"/>
    <w:rsid w:val="001013AD"/>
    <w:rsid w:val="00101CE0"/>
    <w:rsid w:val="001027A7"/>
    <w:rsid w:val="00102838"/>
    <w:rsid w:val="00102888"/>
    <w:rsid w:val="00104C2B"/>
    <w:rsid w:val="00104D08"/>
    <w:rsid w:val="00104FCE"/>
    <w:rsid w:val="0010676E"/>
    <w:rsid w:val="001113FA"/>
    <w:rsid w:val="00111446"/>
    <w:rsid w:val="001120E8"/>
    <w:rsid w:val="001140D8"/>
    <w:rsid w:val="00114BEC"/>
    <w:rsid w:val="00115387"/>
    <w:rsid w:val="00115A26"/>
    <w:rsid w:val="001160B5"/>
    <w:rsid w:val="0011674A"/>
    <w:rsid w:val="0011730A"/>
    <w:rsid w:val="00117D26"/>
    <w:rsid w:val="00120BD4"/>
    <w:rsid w:val="0012260B"/>
    <w:rsid w:val="00122C2A"/>
    <w:rsid w:val="0012331F"/>
    <w:rsid w:val="00124E70"/>
    <w:rsid w:val="00130689"/>
    <w:rsid w:val="001333B1"/>
    <w:rsid w:val="00133646"/>
    <w:rsid w:val="00134249"/>
    <w:rsid w:val="0013491F"/>
    <w:rsid w:val="001361A6"/>
    <w:rsid w:val="00136BDA"/>
    <w:rsid w:val="001371AD"/>
    <w:rsid w:val="00140529"/>
    <w:rsid w:val="00141548"/>
    <w:rsid w:val="0014383D"/>
    <w:rsid w:val="0014411F"/>
    <w:rsid w:val="001454C1"/>
    <w:rsid w:val="00147047"/>
    <w:rsid w:val="00150F49"/>
    <w:rsid w:val="00151AEB"/>
    <w:rsid w:val="00151E90"/>
    <w:rsid w:val="0015201F"/>
    <w:rsid w:val="00155218"/>
    <w:rsid w:val="00156DF7"/>
    <w:rsid w:val="00160973"/>
    <w:rsid w:val="00160E76"/>
    <w:rsid w:val="001617B3"/>
    <w:rsid w:val="001622CB"/>
    <w:rsid w:val="0016392A"/>
    <w:rsid w:val="001650F6"/>
    <w:rsid w:val="0016514E"/>
    <w:rsid w:val="00165BCF"/>
    <w:rsid w:val="00167973"/>
    <w:rsid w:val="00170D11"/>
    <w:rsid w:val="001718AB"/>
    <w:rsid w:val="00171FE5"/>
    <w:rsid w:val="00175221"/>
    <w:rsid w:val="0017666B"/>
    <w:rsid w:val="00176957"/>
    <w:rsid w:val="001769B5"/>
    <w:rsid w:val="00177380"/>
    <w:rsid w:val="00177825"/>
    <w:rsid w:val="0018209A"/>
    <w:rsid w:val="00183E23"/>
    <w:rsid w:val="0018468E"/>
    <w:rsid w:val="0018690E"/>
    <w:rsid w:val="00187795"/>
    <w:rsid w:val="00187CA4"/>
    <w:rsid w:val="001907C8"/>
    <w:rsid w:val="00191A6D"/>
    <w:rsid w:val="0019204F"/>
    <w:rsid w:val="0019213F"/>
    <w:rsid w:val="001925D9"/>
    <w:rsid w:val="00193AD9"/>
    <w:rsid w:val="00193F0C"/>
    <w:rsid w:val="001949EF"/>
    <w:rsid w:val="00195ACF"/>
    <w:rsid w:val="0019631E"/>
    <w:rsid w:val="001968C8"/>
    <w:rsid w:val="0019693F"/>
    <w:rsid w:val="001969A2"/>
    <w:rsid w:val="00196A0E"/>
    <w:rsid w:val="00196EAD"/>
    <w:rsid w:val="001A08C8"/>
    <w:rsid w:val="001A109A"/>
    <w:rsid w:val="001A1C45"/>
    <w:rsid w:val="001A1CE2"/>
    <w:rsid w:val="001A34D8"/>
    <w:rsid w:val="001A46AE"/>
    <w:rsid w:val="001A4C89"/>
    <w:rsid w:val="001B0205"/>
    <w:rsid w:val="001B0A41"/>
    <w:rsid w:val="001B11CF"/>
    <w:rsid w:val="001B1837"/>
    <w:rsid w:val="001B1940"/>
    <w:rsid w:val="001B1EFC"/>
    <w:rsid w:val="001B1F8C"/>
    <w:rsid w:val="001B465E"/>
    <w:rsid w:val="001B5828"/>
    <w:rsid w:val="001B5B0C"/>
    <w:rsid w:val="001B609D"/>
    <w:rsid w:val="001B6F9A"/>
    <w:rsid w:val="001B7716"/>
    <w:rsid w:val="001C1359"/>
    <w:rsid w:val="001C2455"/>
    <w:rsid w:val="001C276C"/>
    <w:rsid w:val="001C37D1"/>
    <w:rsid w:val="001C5E6B"/>
    <w:rsid w:val="001C6DD6"/>
    <w:rsid w:val="001D2006"/>
    <w:rsid w:val="001D2786"/>
    <w:rsid w:val="001D375C"/>
    <w:rsid w:val="001D445A"/>
    <w:rsid w:val="001D604B"/>
    <w:rsid w:val="001D6925"/>
    <w:rsid w:val="001D6A82"/>
    <w:rsid w:val="001E0238"/>
    <w:rsid w:val="001E0327"/>
    <w:rsid w:val="001E171C"/>
    <w:rsid w:val="001E246B"/>
    <w:rsid w:val="001E3792"/>
    <w:rsid w:val="001E39F6"/>
    <w:rsid w:val="001E4408"/>
    <w:rsid w:val="001E5184"/>
    <w:rsid w:val="001E54CD"/>
    <w:rsid w:val="001F1C92"/>
    <w:rsid w:val="001F1CC1"/>
    <w:rsid w:val="001F1D9F"/>
    <w:rsid w:val="001F25B8"/>
    <w:rsid w:val="001F74CA"/>
    <w:rsid w:val="00201ABC"/>
    <w:rsid w:val="00202E25"/>
    <w:rsid w:val="00204C6C"/>
    <w:rsid w:val="00206AE7"/>
    <w:rsid w:val="00207210"/>
    <w:rsid w:val="002108F0"/>
    <w:rsid w:val="00210943"/>
    <w:rsid w:val="00210AB1"/>
    <w:rsid w:val="00210AD1"/>
    <w:rsid w:val="00213920"/>
    <w:rsid w:val="00214C3B"/>
    <w:rsid w:val="00215446"/>
    <w:rsid w:val="002163C4"/>
    <w:rsid w:val="00216404"/>
    <w:rsid w:val="00217EDC"/>
    <w:rsid w:val="00220087"/>
    <w:rsid w:val="00220661"/>
    <w:rsid w:val="00224B6A"/>
    <w:rsid w:val="00225336"/>
    <w:rsid w:val="00226647"/>
    <w:rsid w:val="00226780"/>
    <w:rsid w:val="00226FD5"/>
    <w:rsid w:val="00227C83"/>
    <w:rsid w:val="00230264"/>
    <w:rsid w:val="00236968"/>
    <w:rsid w:val="00236AA9"/>
    <w:rsid w:val="00236FC0"/>
    <w:rsid w:val="002379B4"/>
    <w:rsid w:val="00242F18"/>
    <w:rsid w:val="00242F20"/>
    <w:rsid w:val="00243464"/>
    <w:rsid w:val="00243CBF"/>
    <w:rsid w:val="00245BC4"/>
    <w:rsid w:val="00245EEA"/>
    <w:rsid w:val="0024721F"/>
    <w:rsid w:val="00247C24"/>
    <w:rsid w:val="0025298E"/>
    <w:rsid w:val="00252F91"/>
    <w:rsid w:val="00253D20"/>
    <w:rsid w:val="00254159"/>
    <w:rsid w:val="00255956"/>
    <w:rsid w:val="00256905"/>
    <w:rsid w:val="00261AA7"/>
    <w:rsid w:val="00261CA0"/>
    <w:rsid w:val="00262579"/>
    <w:rsid w:val="0026530F"/>
    <w:rsid w:val="0026631F"/>
    <w:rsid w:val="002702B6"/>
    <w:rsid w:val="00270DCF"/>
    <w:rsid w:val="00272013"/>
    <w:rsid w:val="0027240B"/>
    <w:rsid w:val="00273FC0"/>
    <w:rsid w:val="002741F6"/>
    <w:rsid w:val="00275120"/>
    <w:rsid w:val="002754BC"/>
    <w:rsid w:val="00275A3C"/>
    <w:rsid w:val="002814F8"/>
    <w:rsid w:val="00282819"/>
    <w:rsid w:val="00282D54"/>
    <w:rsid w:val="0028468F"/>
    <w:rsid w:val="00285DE4"/>
    <w:rsid w:val="00285EB2"/>
    <w:rsid w:val="00287E5C"/>
    <w:rsid w:val="0029030F"/>
    <w:rsid w:val="002906BD"/>
    <w:rsid w:val="00290991"/>
    <w:rsid w:val="00296710"/>
    <w:rsid w:val="00296C7E"/>
    <w:rsid w:val="00296D6B"/>
    <w:rsid w:val="0029706B"/>
    <w:rsid w:val="00297517"/>
    <w:rsid w:val="00297A0F"/>
    <w:rsid w:val="002A0689"/>
    <w:rsid w:val="002A0BA6"/>
    <w:rsid w:val="002A255F"/>
    <w:rsid w:val="002A270D"/>
    <w:rsid w:val="002A2FEF"/>
    <w:rsid w:val="002A47F6"/>
    <w:rsid w:val="002A4BC1"/>
    <w:rsid w:val="002A6BA7"/>
    <w:rsid w:val="002B0A6A"/>
    <w:rsid w:val="002B0E53"/>
    <w:rsid w:val="002B252A"/>
    <w:rsid w:val="002B34CC"/>
    <w:rsid w:val="002B3EFA"/>
    <w:rsid w:val="002B5CD0"/>
    <w:rsid w:val="002B6BEA"/>
    <w:rsid w:val="002C4E4F"/>
    <w:rsid w:val="002D12AD"/>
    <w:rsid w:val="002D30A5"/>
    <w:rsid w:val="002D5536"/>
    <w:rsid w:val="002D6D5B"/>
    <w:rsid w:val="002D7061"/>
    <w:rsid w:val="002D7A19"/>
    <w:rsid w:val="002E18EC"/>
    <w:rsid w:val="002E468B"/>
    <w:rsid w:val="002E59DA"/>
    <w:rsid w:val="002E5D4D"/>
    <w:rsid w:val="002E7562"/>
    <w:rsid w:val="002E773C"/>
    <w:rsid w:val="002E7B91"/>
    <w:rsid w:val="002F081B"/>
    <w:rsid w:val="002F0A71"/>
    <w:rsid w:val="002F270E"/>
    <w:rsid w:val="002F53F6"/>
    <w:rsid w:val="002F5EE9"/>
    <w:rsid w:val="002F6DF0"/>
    <w:rsid w:val="00302C55"/>
    <w:rsid w:val="00302CF9"/>
    <w:rsid w:val="00307431"/>
    <w:rsid w:val="00307F91"/>
    <w:rsid w:val="003119F5"/>
    <w:rsid w:val="0031391D"/>
    <w:rsid w:val="00313ED8"/>
    <w:rsid w:val="00314773"/>
    <w:rsid w:val="00315E3A"/>
    <w:rsid w:val="00315FD5"/>
    <w:rsid w:val="0032408A"/>
    <w:rsid w:val="00324295"/>
    <w:rsid w:val="0032463C"/>
    <w:rsid w:val="00325407"/>
    <w:rsid w:val="00325703"/>
    <w:rsid w:val="00325A53"/>
    <w:rsid w:val="0032618A"/>
    <w:rsid w:val="003273A0"/>
    <w:rsid w:val="003273D5"/>
    <w:rsid w:val="00333B73"/>
    <w:rsid w:val="00334D7F"/>
    <w:rsid w:val="00335794"/>
    <w:rsid w:val="003366A9"/>
    <w:rsid w:val="00340938"/>
    <w:rsid w:val="00341C00"/>
    <w:rsid w:val="00344246"/>
    <w:rsid w:val="00344A85"/>
    <w:rsid w:val="003452BE"/>
    <w:rsid w:val="0034627F"/>
    <w:rsid w:val="003467C3"/>
    <w:rsid w:val="00347FC2"/>
    <w:rsid w:val="00351BBF"/>
    <w:rsid w:val="00353208"/>
    <w:rsid w:val="00353D21"/>
    <w:rsid w:val="00354314"/>
    <w:rsid w:val="00355100"/>
    <w:rsid w:val="003553AE"/>
    <w:rsid w:val="00355560"/>
    <w:rsid w:val="003616BE"/>
    <w:rsid w:val="00361D11"/>
    <w:rsid w:val="0036230D"/>
    <w:rsid w:val="00362516"/>
    <w:rsid w:val="0036322A"/>
    <w:rsid w:val="00363874"/>
    <w:rsid w:val="00364BB7"/>
    <w:rsid w:val="003654C7"/>
    <w:rsid w:val="00365EB6"/>
    <w:rsid w:val="00365ED8"/>
    <w:rsid w:val="003717F4"/>
    <w:rsid w:val="00373257"/>
    <w:rsid w:val="00373893"/>
    <w:rsid w:val="003754B5"/>
    <w:rsid w:val="00377275"/>
    <w:rsid w:val="00380BD6"/>
    <w:rsid w:val="0038554F"/>
    <w:rsid w:val="00387CDC"/>
    <w:rsid w:val="00391A1B"/>
    <w:rsid w:val="00391E12"/>
    <w:rsid w:val="00392718"/>
    <w:rsid w:val="00392A42"/>
    <w:rsid w:val="00394F87"/>
    <w:rsid w:val="0039562F"/>
    <w:rsid w:val="00395803"/>
    <w:rsid w:val="003958EC"/>
    <w:rsid w:val="00396996"/>
    <w:rsid w:val="003A1141"/>
    <w:rsid w:val="003A341E"/>
    <w:rsid w:val="003A4146"/>
    <w:rsid w:val="003A4CC4"/>
    <w:rsid w:val="003A6535"/>
    <w:rsid w:val="003B2758"/>
    <w:rsid w:val="003B6E06"/>
    <w:rsid w:val="003C05D0"/>
    <w:rsid w:val="003C11A0"/>
    <w:rsid w:val="003C4534"/>
    <w:rsid w:val="003C6378"/>
    <w:rsid w:val="003C7AF1"/>
    <w:rsid w:val="003C7CD6"/>
    <w:rsid w:val="003D2C65"/>
    <w:rsid w:val="003D2ED0"/>
    <w:rsid w:val="003D3360"/>
    <w:rsid w:val="003D3CCE"/>
    <w:rsid w:val="003E0BD3"/>
    <w:rsid w:val="003E19E9"/>
    <w:rsid w:val="003E5291"/>
    <w:rsid w:val="003E6D29"/>
    <w:rsid w:val="003F00CC"/>
    <w:rsid w:val="003F2011"/>
    <w:rsid w:val="003F252A"/>
    <w:rsid w:val="003F2C44"/>
    <w:rsid w:val="003F2CBD"/>
    <w:rsid w:val="003F579F"/>
    <w:rsid w:val="004013B9"/>
    <w:rsid w:val="004013CC"/>
    <w:rsid w:val="00404D21"/>
    <w:rsid w:val="00405411"/>
    <w:rsid w:val="00405DCC"/>
    <w:rsid w:val="00406A8F"/>
    <w:rsid w:val="00407158"/>
    <w:rsid w:val="00412B96"/>
    <w:rsid w:val="0041584A"/>
    <w:rsid w:val="004159A6"/>
    <w:rsid w:val="00416038"/>
    <w:rsid w:val="00416ABB"/>
    <w:rsid w:val="0041703F"/>
    <w:rsid w:val="00417B3A"/>
    <w:rsid w:val="004256A0"/>
    <w:rsid w:val="004275F9"/>
    <w:rsid w:val="00430910"/>
    <w:rsid w:val="00431CFA"/>
    <w:rsid w:val="00432F8A"/>
    <w:rsid w:val="00434D55"/>
    <w:rsid w:val="00434F4B"/>
    <w:rsid w:val="00435BCD"/>
    <w:rsid w:val="00435FFF"/>
    <w:rsid w:val="00436729"/>
    <w:rsid w:val="00440555"/>
    <w:rsid w:val="004415B5"/>
    <w:rsid w:val="00442C8E"/>
    <w:rsid w:val="00443859"/>
    <w:rsid w:val="00443D37"/>
    <w:rsid w:val="00443F32"/>
    <w:rsid w:val="00444066"/>
    <w:rsid w:val="004441F8"/>
    <w:rsid w:val="00444E16"/>
    <w:rsid w:val="004479AA"/>
    <w:rsid w:val="00447BDF"/>
    <w:rsid w:val="0045021D"/>
    <w:rsid w:val="00450894"/>
    <w:rsid w:val="00450EF0"/>
    <w:rsid w:val="004516B9"/>
    <w:rsid w:val="0045293B"/>
    <w:rsid w:val="004529C1"/>
    <w:rsid w:val="00452DE9"/>
    <w:rsid w:val="00452FA5"/>
    <w:rsid w:val="00453B86"/>
    <w:rsid w:val="00454492"/>
    <w:rsid w:val="00454540"/>
    <w:rsid w:val="004559D5"/>
    <w:rsid w:val="00460490"/>
    <w:rsid w:val="00461FF4"/>
    <w:rsid w:val="004621D7"/>
    <w:rsid w:val="004624FE"/>
    <w:rsid w:val="0046458F"/>
    <w:rsid w:val="00470017"/>
    <w:rsid w:val="0047116E"/>
    <w:rsid w:val="00471B51"/>
    <w:rsid w:val="004743B2"/>
    <w:rsid w:val="0047530B"/>
    <w:rsid w:val="004762A1"/>
    <w:rsid w:val="004763BE"/>
    <w:rsid w:val="004768B0"/>
    <w:rsid w:val="004769A9"/>
    <w:rsid w:val="00476ACE"/>
    <w:rsid w:val="00476F2B"/>
    <w:rsid w:val="0047760E"/>
    <w:rsid w:val="004819BA"/>
    <w:rsid w:val="00481FE4"/>
    <w:rsid w:val="00483C08"/>
    <w:rsid w:val="00483F9B"/>
    <w:rsid w:val="00484B2C"/>
    <w:rsid w:val="00486375"/>
    <w:rsid w:val="0048759D"/>
    <w:rsid w:val="00490005"/>
    <w:rsid w:val="00490297"/>
    <w:rsid w:val="00490B02"/>
    <w:rsid w:val="00490DBF"/>
    <w:rsid w:val="00490FE3"/>
    <w:rsid w:val="00495150"/>
    <w:rsid w:val="00495473"/>
    <w:rsid w:val="00495EDF"/>
    <w:rsid w:val="00496049"/>
    <w:rsid w:val="004A079B"/>
    <w:rsid w:val="004A15A4"/>
    <w:rsid w:val="004A1D2F"/>
    <w:rsid w:val="004A2667"/>
    <w:rsid w:val="004A307A"/>
    <w:rsid w:val="004A5E54"/>
    <w:rsid w:val="004A70D4"/>
    <w:rsid w:val="004A70FD"/>
    <w:rsid w:val="004B0403"/>
    <w:rsid w:val="004B095F"/>
    <w:rsid w:val="004B1A83"/>
    <w:rsid w:val="004B1D0D"/>
    <w:rsid w:val="004B3C56"/>
    <w:rsid w:val="004B48D4"/>
    <w:rsid w:val="004B4949"/>
    <w:rsid w:val="004B7114"/>
    <w:rsid w:val="004C0ECE"/>
    <w:rsid w:val="004C2DB3"/>
    <w:rsid w:val="004C56D8"/>
    <w:rsid w:val="004D0FB9"/>
    <w:rsid w:val="004D1550"/>
    <w:rsid w:val="004D30C1"/>
    <w:rsid w:val="004D4B00"/>
    <w:rsid w:val="004D6592"/>
    <w:rsid w:val="004D6D0D"/>
    <w:rsid w:val="004E11A4"/>
    <w:rsid w:val="004E3ED7"/>
    <w:rsid w:val="004E4941"/>
    <w:rsid w:val="004E4A60"/>
    <w:rsid w:val="004E61DA"/>
    <w:rsid w:val="004E698D"/>
    <w:rsid w:val="004E718F"/>
    <w:rsid w:val="004F0887"/>
    <w:rsid w:val="004F0A6D"/>
    <w:rsid w:val="004F2287"/>
    <w:rsid w:val="004F2F77"/>
    <w:rsid w:val="004F376A"/>
    <w:rsid w:val="004F3B81"/>
    <w:rsid w:val="004F5984"/>
    <w:rsid w:val="00500677"/>
    <w:rsid w:val="00501995"/>
    <w:rsid w:val="005021F2"/>
    <w:rsid w:val="005023FB"/>
    <w:rsid w:val="00503336"/>
    <w:rsid w:val="005055E4"/>
    <w:rsid w:val="005058AA"/>
    <w:rsid w:val="00505BD5"/>
    <w:rsid w:val="00506064"/>
    <w:rsid w:val="00507220"/>
    <w:rsid w:val="00511626"/>
    <w:rsid w:val="00511A30"/>
    <w:rsid w:val="00511D20"/>
    <w:rsid w:val="005120F4"/>
    <w:rsid w:val="00512288"/>
    <w:rsid w:val="00513DA4"/>
    <w:rsid w:val="005159C7"/>
    <w:rsid w:val="00515BFD"/>
    <w:rsid w:val="00515C06"/>
    <w:rsid w:val="005161AC"/>
    <w:rsid w:val="00517B3B"/>
    <w:rsid w:val="00517C32"/>
    <w:rsid w:val="005236FC"/>
    <w:rsid w:val="00526CC3"/>
    <w:rsid w:val="00526DD3"/>
    <w:rsid w:val="0053189D"/>
    <w:rsid w:val="00535DD7"/>
    <w:rsid w:val="0054099B"/>
    <w:rsid w:val="00542020"/>
    <w:rsid w:val="0054309A"/>
    <w:rsid w:val="00543950"/>
    <w:rsid w:val="005442B1"/>
    <w:rsid w:val="00544CEE"/>
    <w:rsid w:val="00545107"/>
    <w:rsid w:val="00545127"/>
    <w:rsid w:val="005462BC"/>
    <w:rsid w:val="005465B9"/>
    <w:rsid w:val="00546EA7"/>
    <w:rsid w:val="00550E77"/>
    <w:rsid w:val="005515B1"/>
    <w:rsid w:val="0055200A"/>
    <w:rsid w:val="00552BFC"/>
    <w:rsid w:val="00554EDF"/>
    <w:rsid w:val="00555665"/>
    <w:rsid w:val="00560A14"/>
    <w:rsid w:val="00560EA2"/>
    <w:rsid w:val="005630AC"/>
    <w:rsid w:val="00564B99"/>
    <w:rsid w:val="00566877"/>
    <w:rsid w:val="00566B22"/>
    <w:rsid w:val="00570DAE"/>
    <w:rsid w:val="005717A5"/>
    <w:rsid w:val="005718B4"/>
    <w:rsid w:val="00571953"/>
    <w:rsid w:val="005728BD"/>
    <w:rsid w:val="00575679"/>
    <w:rsid w:val="00575A35"/>
    <w:rsid w:val="00575A98"/>
    <w:rsid w:val="00575EFD"/>
    <w:rsid w:val="00576159"/>
    <w:rsid w:val="0057622D"/>
    <w:rsid w:val="0057668C"/>
    <w:rsid w:val="005771C5"/>
    <w:rsid w:val="005805F7"/>
    <w:rsid w:val="005808DC"/>
    <w:rsid w:val="005827EB"/>
    <w:rsid w:val="00582D10"/>
    <w:rsid w:val="0058410B"/>
    <w:rsid w:val="0058590B"/>
    <w:rsid w:val="00585D61"/>
    <w:rsid w:val="00585D94"/>
    <w:rsid w:val="0058691C"/>
    <w:rsid w:val="0058738E"/>
    <w:rsid w:val="0058789C"/>
    <w:rsid w:val="00591D7B"/>
    <w:rsid w:val="00592B93"/>
    <w:rsid w:val="00592F1F"/>
    <w:rsid w:val="0059489E"/>
    <w:rsid w:val="00595426"/>
    <w:rsid w:val="00597429"/>
    <w:rsid w:val="005A0669"/>
    <w:rsid w:val="005A1480"/>
    <w:rsid w:val="005A1EE5"/>
    <w:rsid w:val="005A2633"/>
    <w:rsid w:val="005A3FB2"/>
    <w:rsid w:val="005A4198"/>
    <w:rsid w:val="005A61C8"/>
    <w:rsid w:val="005B0C60"/>
    <w:rsid w:val="005B240E"/>
    <w:rsid w:val="005B3C66"/>
    <w:rsid w:val="005B4058"/>
    <w:rsid w:val="005B503C"/>
    <w:rsid w:val="005C20CD"/>
    <w:rsid w:val="005C3885"/>
    <w:rsid w:val="005C5372"/>
    <w:rsid w:val="005C6D2E"/>
    <w:rsid w:val="005C7C63"/>
    <w:rsid w:val="005D000A"/>
    <w:rsid w:val="005D0305"/>
    <w:rsid w:val="005D1DDC"/>
    <w:rsid w:val="005D327E"/>
    <w:rsid w:val="005D348E"/>
    <w:rsid w:val="005D5042"/>
    <w:rsid w:val="005D56E4"/>
    <w:rsid w:val="005D667B"/>
    <w:rsid w:val="005E0D71"/>
    <w:rsid w:val="005E108F"/>
    <w:rsid w:val="005E1E32"/>
    <w:rsid w:val="005E1FE4"/>
    <w:rsid w:val="005E2C1C"/>
    <w:rsid w:val="005E565C"/>
    <w:rsid w:val="005E628A"/>
    <w:rsid w:val="005E640B"/>
    <w:rsid w:val="005F2333"/>
    <w:rsid w:val="005F23C3"/>
    <w:rsid w:val="005F3379"/>
    <w:rsid w:val="005F4052"/>
    <w:rsid w:val="005F60E7"/>
    <w:rsid w:val="005F72B9"/>
    <w:rsid w:val="00601EF2"/>
    <w:rsid w:val="00602208"/>
    <w:rsid w:val="0060316A"/>
    <w:rsid w:val="00603F39"/>
    <w:rsid w:val="00603F56"/>
    <w:rsid w:val="006055FF"/>
    <w:rsid w:val="00606260"/>
    <w:rsid w:val="00610CB7"/>
    <w:rsid w:val="006112BB"/>
    <w:rsid w:val="00612261"/>
    <w:rsid w:val="006129F1"/>
    <w:rsid w:val="00614A03"/>
    <w:rsid w:val="00615C7A"/>
    <w:rsid w:val="00617DB7"/>
    <w:rsid w:val="00620E21"/>
    <w:rsid w:val="00621AD5"/>
    <w:rsid w:val="00621E6A"/>
    <w:rsid w:val="00622B87"/>
    <w:rsid w:val="0062346D"/>
    <w:rsid w:val="00623930"/>
    <w:rsid w:val="0062516B"/>
    <w:rsid w:val="00627C33"/>
    <w:rsid w:val="0063137B"/>
    <w:rsid w:val="00631748"/>
    <w:rsid w:val="006317D6"/>
    <w:rsid w:val="00631A8C"/>
    <w:rsid w:val="00636171"/>
    <w:rsid w:val="00636837"/>
    <w:rsid w:val="00636A44"/>
    <w:rsid w:val="00640163"/>
    <w:rsid w:val="006405AF"/>
    <w:rsid w:val="006414CD"/>
    <w:rsid w:val="006421E5"/>
    <w:rsid w:val="006432E7"/>
    <w:rsid w:val="00644774"/>
    <w:rsid w:val="00645821"/>
    <w:rsid w:val="006466BB"/>
    <w:rsid w:val="006479C5"/>
    <w:rsid w:val="00647B28"/>
    <w:rsid w:val="006503B1"/>
    <w:rsid w:val="006521B0"/>
    <w:rsid w:val="00652385"/>
    <w:rsid w:val="0065580A"/>
    <w:rsid w:val="006571C7"/>
    <w:rsid w:val="00657606"/>
    <w:rsid w:val="006606C7"/>
    <w:rsid w:val="006608C3"/>
    <w:rsid w:val="00660B47"/>
    <w:rsid w:val="0066315D"/>
    <w:rsid w:val="00663E11"/>
    <w:rsid w:val="00664707"/>
    <w:rsid w:val="00665668"/>
    <w:rsid w:val="00665A7A"/>
    <w:rsid w:val="00665D51"/>
    <w:rsid w:val="00670033"/>
    <w:rsid w:val="00671180"/>
    <w:rsid w:val="0067160D"/>
    <w:rsid w:val="00673005"/>
    <w:rsid w:val="006730FC"/>
    <w:rsid w:val="00674526"/>
    <w:rsid w:val="00675BE0"/>
    <w:rsid w:val="00675E37"/>
    <w:rsid w:val="0068199D"/>
    <w:rsid w:val="00681BCD"/>
    <w:rsid w:val="006828AA"/>
    <w:rsid w:val="0068530A"/>
    <w:rsid w:val="006864CD"/>
    <w:rsid w:val="0068653D"/>
    <w:rsid w:val="0068677E"/>
    <w:rsid w:val="00686E99"/>
    <w:rsid w:val="00687050"/>
    <w:rsid w:val="006874A6"/>
    <w:rsid w:val="00687607"/>
    <w:rsid w:val="00693403"/>
    <w:rsid w:val="00693C35"/>
    <w:rsid w:val="00693DA9"/>
    <w:rsid w:val="00694CC1"/>
    <w:rsid w:val="00696294"/>
    <w:rsid w:val="006A2B90"/>
    <w:rsid w:val="006A4CB5"/>
    <w:rsid w:val="006A52D2"/>
    <w:rsid w:val="006A53FE"/>
    <w:rsid w:val="006A6284"/>
    <w:rsid w:val="006A64D6"/>
    <w:rsid w:val="006A7458"/>
    <w:rsid w:val="006B01C4"/>
    <w:rsid w:val="006B1C50"/>
    <w:rsid w:val="006B26A4"/>
    <w:rsid w:val="006C0545"/>
    <w:rsid w:val="006C6D26"/>
    <w:rsid w:val="006D01B4"/>
    <w:rsid w:val="006D032F"/>
    <w:rsid w:val="006D0DF9"/>
    <w:rsid w:val="006D1298"/>
    <w:rsid w:val="006D1F0F"/>
    <w:rsid w:val="006D21B2"/>
    <w:rsid w:val="006D362A"/>
    <w:rsid w:val="006D3E63"/>
    <w:rsid w:val="006D3F73"/>
    <w:rsid w:val="006D42E1"/>
    <w:rsid w:val="006D6386"/>
    <w:rsid w:val="006D714A"/>
    <w:rsid w:val="006E064A"/>
    <w:rsid w:val="006E168A"/>
    <w:rsid w:val="006E2B45"/>
    <w:rsid w:val="006E3556"/>
    <w:rsid w:val="006E49F6"/>
    <w:rsid w:val="006E4D61"/>
    <w:rsid w:val="006E7C3D"/>
    <w:rsid w:val="006F0FE7"/>
    <w:rsid w:val="006F276F"/>
    <w:rsid w:val="006F27D0"/>
    <w:rsid w:val="006F5F18"/>
    <w:rsid w:val="006F7313"/>
    <w:rsid w:val="006F7371"/>
    <w:rsid w:val="00700876"/>
    <w:rsid w:val="00700EAE"/>
    <w:rsid w:val="0070193B"/>
    <w:rsid w:val="00701C67"/>
    <w:rsid w:val="00703959"/>
    <w:rsid w:val="007041A2"/>
    <w:rsid w:val="00710210"/>
    <w:rsid w:val="007129AA"/>
    <w:rsid w:val="007132DE"/>
    <w:rsid w:val="00713ABD"/>
    <w:rsid w:val="00714A3E"/>
    <w:rsid w:val="00714D60"/>
    <w:rsid w:val="0071648C"/>
    <w:rsid w:val="00720096"/>
    <w:rsid w:val="00721432"/>
    <w:rsid w:val="00721F02"/>
    <w:rsid w:val="00724200"/>
    <w:rsid w:val="0072591A"/>
    <w:rsid w:val="0072636D"/>
    <w:rsid w:val="00726412"/>
    <w:rsid w:val="00726872"/>
    <w:rsid w:val="007269EB"/>
    <w:rsid w:val="00727801"/>
    <w:rsid w:val="007311FD"/>
    <w:rsid w:val="007348FD"/>
    <w:rsid w:val="00735895"/>
    <w:rsid w:val="00736ECA"/>
    <w:rsid w:val="00744BC0"/>
    <w:rsid w:val="00746381"/>
    <w:rsid w:val="00746CBA"/>
    <w:rsid w:val="0075078A"/>
    <w:rsid w:val="007510C3"/>
    <w:rsid w:val="00752128"/>
    <w:rsid w:val="00753720"/>
    <w:rsid w:val="00755DD5"/>
    <w:rsid w:val="007565DE"/>
    <w:rsid w:val="00756AAF"/>
    <w:rsid w:val="0075732A"/>
    <w:rsid w:val="00757934"/>
    <w:rsid w:val="00761FEA"/>
    <w:rsid w:val="00764C19"/>
    <w:rsid w:val="007653F0"/>
    <w:rsid w:val="0076588B"/>
    <w:rsid w:val="0076601E"/>
    <w:rsid w:val="00770190"/>
    <w:rsid w:val="00770369"/>
    <w:rsid w:val="00771A5D"/>
    <w:rsid w:val="00772354"/>
    <w:rsid w:val="00772699"/>
    <w:rsid w:val="007777C1"/>
    <w:rsid w:val="00780C5D"/>
    <w:rsid w:val="00781AD7"/>
    <w:rsid w:val="00781C1F"/>
    <w:rsid w:val="00786C68"/>
    <w:rsid w:val="007903F0"/>
    <w:rsid w:val="0079254B"/>
    <w:rsid w:val="007954A8"/>
    <w:rsid w:val="007958D1"/>
    <w:rsid w:val="00797A65"/>
    <w:rsid w:val="007A012F"/>
    <w:rsid w:val="007A1C9E"/>
    <w:rsid w:val="007A1E8A"/>
    <w:rsid w:val="007A368F"/>
    <w:rsid w:val="007A3CA5"/>
    <w:rsid w:val="007A6546"/>
    <w:rsid w:val="007A6D08"/>
    <w:rsid w:val="007B3252"/>
    <w:rsid w:val="007B5BD3"/>
    <w:rsid w:val="007B78D6"/>
    <w:rsid w:val="007C1724"/>
    <w:rsid w:val="007C1D25"/>
    <w:rsid w:val="007C3330"/>
    <w:rsid w:val="007C4AC3"/>
    <w:rsid w:val="007C784A"/>
    <w:rsid w:val="007C7B85"/>
    <w:rsid w:val="007D1A1E"/>
    <w:rsid w:val="007D24AB"/>
    <w:rsid w:val="007D2F5F"/>
    <w:rsid w:val="007D5F2F"/>
    <w:rsid w:val="007D79AB"/>
    <w:rsid w:val="007D7D7D"/>
    <w:rsid w:val="007E2FB0"/>
    <w:rsid w:val="007E3AC3"/>
    <w:rsid w:val="007E4157"/>
    <w:rsid w:val="007E465A"/>
    <w:rsid w:val="007E56F6"/>
    <w:rsid w:val="007E5CBB"/>
    <w:rsid w:val="007E7347"/>
    <w:rsid w:val="007E7DC6"/>
    <w:rsid w:val="007F078D"/>
    <w:rsid w:val="007F193C"/>
    <w:rsid w:val="007F291F"/>
    <w:rsid w:val="007F5952"/>
    <w:rsid w:val="007F6706"/>
    <w:rsid w:val="007F6EF4"/>
    <w:rsid w:val="00802759"/>
    <w:rsid w:val="00802E0D"/>
    <w:rsid w:val="00806667"/>
    <w:rsid w:val="00806C7C"/>
    <w:rsid w:val="00812FDE"/>
    <w:rsid w:val="0081402C"/>
    <w:rsid w:val="00815280"/>
    <w:rsid w:val="00820CBF"/>
    <w:rsid w:val="0082116A"/>
    <w:rsid w:val="008211DC"/>
    <w:rsid w:val="00822791"/>
    <w:rsid w:val="00823F6E"/>
    <w:rsid w:val="0082431D"/>
    <w:rsid w:val="008277B3"/>
    <w:rsid w:val="0083138C"/>
    <w:rsid w:val="00833506"/>
    <w:rsid w:val="008338A3"/>
    <w:rsid w:val="00836181"/>
    <w:rsid w:val="00836E84"/>
    <w:rsid w:val="00840AD3"/>
    <w:rsid w:val="0084104A"/>
    <w:rsid w:val="00843936"/>
    <w:rsid w:val="0084513C"/>
    <w:rsid w:val="00846099"/>
    <w:rsid w:val="0084774C"/>
    <w:rsid w:val="00847A1A"/>
    <w:rsid w:val="00850B78"/>
    <w:rsid w:val="00851D37"/>
    <w:rsid w:val="008541C3"/>
    <w:rsid w:val="00855961"/>
    <w:rsid w:val="00857F47"/>
    <w:rsid w:val="00860CE3"/>
    <w:rsid w:val="008611DD"/>
    <w:rsid w:val="00861A27"/>
    <w:rsid w:val="00861B88"/>
    <w:rsid w:val="0086656E"/>
    <w:rsid w:val="008708E6"/>
    <w:rsid w:val="00871123"/>
    <w:rsid w:val="008719E0"/>
    <w:rsid w:val="0087207A"/>
    <w:rsid w:val="00872F62"/>
    <w:rsid w:val="008745B2"/>
    <w:rsid w:val="008748B6"/>
    <w:rsid w:val="008750EB"/>
    <w:rsid w:val="00876020"/>
    <w:rsid w:val="008779BF"/>
    <w:rsid w:val="00880FE4"/>
    <w:rsid w:val="00881C35"/>
    <w:rsid w:val="00882E24"/>
    <w:rsid w:val="00882E86"/>
    <w:rsid w:val="008845C6"/>
    <w:rsid w:val="00886483"/>
    <w:rsid w:val="00887255"/>
    <w:rsid w:val="0089297E"/>
    <w:rsid w:val="00892A68"/>
    <w:rsid w:val="008940E8"/>
    <w:rsid w:val="00897001"/>
    <w:rsid w:val="00897211"/>
    <w:rsid w:val="008A04F5"/>
    <w:rsid w:val="008A050F"/>
    <w:rsid w:val="008A226D"/>
    <w:rsid w:val="008A3FBA"/>
    <w:rsid w:val="008A5911"/>
    <w:rsid w:val="008A59B9"/>
    <w:rsid w:val="008A604C"/>
    <w:rsid w:val="008A7818"/>
    <w:rsid w:val="008B052D"/>
    <w:rsid w:val="008B0A4E"/>
    <w:rsid w:val="008B1BD4"/>
    <w:rsid w:val="008B20F4"/>
    <w:rsid w:val="008B2F9C"/>
    <w:rsid w:val="008C1374"/>
    <w:rsid w:val="008C1D7A"/>
    <w:rsid w:val="008C288C"/>
    <w:rsid w:val="008C60CD"/>
    <w:rsid w:val="008C630C"/>
    <w:rsid w:val="008C6611"/>
    <w:rsid w:val="008C6C3E"/>
    <w:rsid w:val="008C73B1"/>
    <w:rsid w:val="008C7946"/>
    <w:rsid w:val="008C7A66"/>
    <w:rsid w:val="008D133C"/>
    <w:rsid w:val="008D1739"/>
    <w:rsid w:val="008D1FD7"/>
    <w:rsid w:val="008D2D1F"/>
    <w:rsid w:val="008D3719"/>
    <w:rsid w:val="008D4275"/>
    <w:rsid w:val="008D4314"/>
    <w:rsid w:val="008D4C14"/>
    <w:rsid w:val="008D555A"/>
    <w:rsid w:val="008D6886"/>
    <w:rsid w:val="008E0C96"/>
    <w:rsid w:val="008E0F2B"/>
    <w:rsid w:val="008E2336"/>
    <w:rsid w:val="008E3221"/>
    <w:rsid w:val="008E3C4E"/>
    <w:rsid w:val="008E41AF"/>
    <w:rsid w:val="008E4367"/>
    <w:rsid w:val="008E4F49"/>
    <w:rsid w:val="008E5A7C"/>
    <w:rsid w:val="008F1178"/>
    <w:rsid w:val="008F1D52"/>
    <w:rsid w:val="008F4FED"/>
    <w:rsid w:val="008F6E4B"/>
    <w:rsid w:val="009011F1"/>
    <w:rsid w:val="00901499"/>
    <w:rsid w:val="00902EC7"/>
    <w:rsid w:val="0090384A"/>
    <w:rsid w:val="0090474F"/>
    <w:rsid w:val="00904772"/>
    <w:rsid w:val="00905C67"/>
    <w:rsid w:val="0091054A"/>
    <w:rsid w:val="00910DC2"/>
    <w:rsid w:val="00912DEC"/>
    <w:rsid w:val="0091594F"/>
    <w:rsid w:val="00916DC9"/>
    <w:rsid w:val="00917169"/>
    <w:rsid w:val="009201F8"/>
    <w:rsid w:val="00920F92"/>
    <w:rsid w:val="00921778"/>
    <w:rsid w:val="00925834"/>
    <w:rsid w:val="009265ED"/>
    <w:rsid w:val="009273D0"/>
    <w:rsid w:val="0093044D"/>
    <w:rsid w:val="00932325"/>
    <w:rsid w:val="00932A5C"/>
    <w:rsid w:val="00934660"/>
    <w:rsid w:val="009348A2"/>
    <w:rsid w:val="0093581E"/>
    <w:rsid w:val="00936348"/>
    <w:rsid w:val="009414D2"/>
    <w:rsid w:val="00942023"/>
    <w:rsid w:val="00942602"/>
    <w:rsid w:val="00943238"/>
    <w:rsid w:val="0094495F"/>
    <w:rsid w:val="00952A7E"/>
    <w:rsid w:val="0095356B"/>
    <w:rsid w:val="0095409B"/>
    <w:rsid w:val="00954F5A"/>
    <w:rsid w:val="0095524C"/>
    <w:rsid w:val="0095699D"/>
    <w:rsid w:val="009569A5"/>
    <w:rsid w:val="00960B2E"/>
    <w:rsid w:val="00961944"/>
    <w:rsid w:val="009637A1"/>
    <w:rsid w:val="00964606"/>
    <w:rsid w:val="0096648D"/>
    <w:rsid w:val="00971F11"/>
    <w:rsid w:val="009732EC"/>
    <w:rsid w:val="00983B34"/>
    <w:rsid w:val="009843B9"/>
    <w:rsid w:val="009856FF"/>
    <w:rsid w:val="00986284"/>
    <w:rsid w:val="00990581"/>
    <w:rsid w:val="009909E7"/>
    <w:rsid w:val="00992D9D"/>
    <w:rsid w:val="00994226"/>
    <w:rsid w:val="00995C45"/>
    <w:rsid w:val="00997984"/>
    <w:rsid w:val="00997E5B"/>
    <w:rsid w:val="009A0001"/>
    <w:rsid w:val="009A2267"/>
    <w:rsid w:val="009A2E8D"/>
    <w:rsid w:val="009A3144"/>
    <w:rsid w:val="009A3871"/>
    <w:rsid w:val="009A4174"/>
    <w:rsid w:val="009A49BB"/>
    <w:rsid w:val="009B0643"/>
    <w:rsid w:val="009B1B74"/>
    <w:rsid w:val="009B25D1"/>
    <w:rsid w:val="009B2B71"/>
    <w:rsid w:val="009B2D4C"/>
    <w:rsid w:val="009B6228"/>
    <w:rsid w:val="009B673B"/>
    <w:rsid w:val="009B6B3B"/>
    <w:rsid w:val="009C00DC"/>
    <w:rsid w:val="009C0CB4"/>
    <w:rsid w:val="009C17F1"/>
    <w:rsid w:val="009C3103"/>
    <w:rsid w:val="009C4A4A"/>
    <w:rsid w:val="009C53EA"/>
    <w:rsid w:val="009C5E01"/>
    <w:rsid w:val="009C6ACE"/>
    <w:rsid w:val="009D0845"/>
    <w:rsid w:val="009D20C5"/>
    <w:rsid w:val="009D215B"/>
    <w:rsid w:val="009D2C59"/>
    <w:rsid w:val="009D5335"/>
    <w:rsid w:val="009D62AC"/>
    <w:rsid w:val="009D6735"/>
    <w:rsid w:val="009D678D"/>
    <w:rsid w:val="009E0E9D"/>
    <w:rsid w:val="009E1158"/>
    <w:rsid w:val="009E160F"/>
    <w:rsid w:val="009E20F0"/>
    <w:rsid w:val="009E34DB"/>
    <w:rsid w:val="009E3B48"/>
    <w:rsid w:val="009E40A0"/>
    <w:rsid w:val="009E5A86"/>
    <w:rsid w:val="009E67FF"/>
    <w:rsid w:val="009F1DDC"/>
    <w:rsid w:val="009F20E0"/>
    <w:rsid w:val="009F42E3"/>
    <w:rsid w:val="009F495D"/>
    <w:rsid w:val="009F6F84"/>
    <w:rsid w:val="009F75B2"/>
    <w:rsid w:val="009F777B"/>
    <w:rsid w:val="00A00237"/>
    <w:rsid w:val="00A00504"/>
    <w:rsid w:val="00A01800"/>
    <w:rsid w:val="00A01AB2"/>
    <w:rsid w:val="00A02875"/>
    <w:rsid w:val="00A03053"/>
    <w:rsid w:val="00A050B4"/>
    <w:rsid w:val="00A05665"/>
    <w:rsid w:val="00A057CE"/>
    <w:rsid w:val="00A06E75"/>
    <w:rsid w:val="00A076FC"/>
    <w:rsid w:val="00A10014"/>
    <w:rsid w:val="00A10680"/>
    <w:rsid w:val="00A1221F"/>
    <w:rsid w:val="00A125E1"/>
    <w:rsid w:val="00A12F9B"/>
    <w:rsid w:val="00A1324D"/>
    <w:rsid w:val="00A146AC"/>
    <w:rsid w:val="00A14F06"/>
    <w:rsid w:val="00A14FE0"/>
    <w:rsid w:val="00A162FB"/>
    <w:rsid w:val="00A16C97"/>
    <w:rsid w:val="00A203C9"/>
    <w:rsid w:val="00A20B5A"/>
    <w:rsid w:val="00A20B92"/>
    <w:rsid w:val="00A22087"/>
    <w:rsid w:val="00A2299F"/>
    <w:rsid w:val="00A23B90"/>
    <w:rsid w:val="00A2417A"/>
    <w:rsid w:val="00A2734E"/>
    <w:rsid w:val="00A301FD"/>
    <w:rsid w:val="00A30278"/>
    <w:rsid w:val="00A3104F"/>
    <w:rsid w:val="00A3189C"/>
    <w:rsid w:val="00A32612"/>
    <w:rsid w:val="00A35888"/>
    <w:rsid w:val="00A35AE4"/>
    <w:rsid w:val="00A369DB"/>
    <w:rsid w:val="00A378AF"/>
    <w:rsid w:val="00A4449F"/>
    <w:rsid w:val="00A46A0E"/>
    <w:rsid w:val="00A511A6"/>
    <w:rsid w:val="00A5230A"/>
    <w:rsid w:val="00A542AA"/>
    <w:rsid w:val="00A54DBC"/>
    <w:rsid w:val="00A57ADC"/>
    <w:rsid w:val="00A62E5C"/>
    <w:rsid w:val="00A634B8"/>
    <w:rsid w:val="00A64F6B"/>
    <w:rsid w:val="00A66891"/>
    <w:rsid w:val="00A67908"/>
    <w:rsid w:val="00A71350"/>
    <w:rsid w:val="00A728B9"/>
    <w:rsid w:val="00A73B09"/>
    <w:rsid w:val="00A74367"/>
    <w:rsid w:val="00A77340"/>
    <w:rsid w:val="00A818DB"/>
    <w:rsid w:val="00A81C1B"/>
    <w:rsid w:val="00A83E53"/>
    <w:rsid w:val="00A84221"/>
    <w:rsid w:val="00A8589B"/>
    <w:rsid w:val="00A86A5B"/>
    <w:rsid w:val="00A87022"/>
    <w:rsid w:val="00A906A1"/>
    <w:rsid w:val="00A93AF1"/>
    <w:rsid w:val="00A95567"/>
    <w:rsid w:val="00A95D31"/>
    <w:rsid w:val="00A96F28"/>
    <w:rsid w:val="00AA31E6"/>
    <w:rsid w:val="00AA3771"/>
    <w:rsid w:val="00AA43FF"/>
    <w:rsid w:val="00AA4A33"/>
    <w:rsid w:val="00AA5188"/>
    <w:rsid w:val="00AA58BC"/>
    <w:rsid w:val="00AA6A75"/>
    <w:rsid w:val="00AA6D00"/>
    <w:rsid w:val="00AB024A"/>
    <w:rsid w:val="00AB05F6"/>
    <w:rsid w:val="00AB0796"/>
    <w:rsid w:val="00AB0C3B"/>
    <w:rsid w:val="00AB276D"/>
    <w:rsid w:val="00AB340F"/>
    <w:rsid w:val="00AB3A3A"/>
    <w:rsid w:val="00AB4026"/>
    <w:rsid w:val="00AB4743"/>
    <w:rsid w:val="00AB5D7A"/>
    <w:rsid w:val="00AB6938"/>
    <w:rsid w:val="00AB6D82"/>
    <w:rsid w:val="00AC075B"/>
    <w:rsid w:val="00AC0E44"/>
    <w:rsid w:val="00AC1D5B"/>
    <w:rsid w:val="00AC1D7A"/>
    <w:rsid w:val="00AC2651"/>
    <w:rsid w:val="00AC68E3"/>
    <w:rsid w:val="00AD15C6"/>
    <w:rsid w:val="00AD4FB5"/>
    <w:rsid w:val="00AD5A39"/>
    <w:rsid w:val="00AD6430"/>
    <w:rsid w:val="00AD73F6"/>
    <w:rsid w:val="00AE19C2"/>
    <w:rsid w:val="00AE40FE"/>
    <w:rsid w:val="00AE528B"/>
    <w:rsid w:val="00AE5EBD"/>
    <w:rsid w:val="00AE64F5"/>
    <w:rsid w:val="00AE709C"/>
    <w:rsid w:val="00AF11C1"/>
    <w:rsid w:val="00AF1FED"/>
    <w:rsid w:val="00AF2F8C"/>
    <w:rsid w:val="00AF42D3"/>
    <w:rsid w:val="00AF7817"/>
    <w:rsid w:val="00B005D6"/>
    <w:rsid w:val="00B01382"/>
    <w:rsid w:val="00B01511"/>
    <w:rsid w:val="00B034C8"/>
    <w:rsid w:val="00B03CB9"/>
    <w:rsid w:val="00B046F2"/>
    <w:rsid w:val="00B04C68"/>
    <w:rsid w:val="00B050B6"/>
    <w:rsid w:val="00B05A94"/>
    <w:rsid w:val="00B10A6C"/>
    <w:rsid w:val="00B10D25"/>
    <w:rsid w:val="00B115A2"/>
    <w:rsid w:val="00B1226E"/>
    <w:rsid w:val="00B13275"/>
    <w:rsid w:val="00B16B84"/>
    <w:rsid w:val="00B2021F"/>
    <w:rsid w:val="00B22843"/>
    <w:rsid w:val="00B245A4"/>
    <w:rsid w:val="00B24A40"/>
    <w:rsid w:val="00B24D1C"/>
    <w:rsid w:val="00B259F0"/>
    <w:rsid w:val="00B25C71"/>
    <w:rsid w:val="00B26511"/>
    <w:rsid w:val="00B278BC"/>
    <w:rsid w:val="00B3180E"/>
    <w:rsid w:val="00B318A8"/>
    <w:rsid w:val="00B33A7D"/>
    <w:rsid w:val="00B36BC4"/>
    <w:rsid w:val="00B37EE0"/>
    <w:rsid w:val="00B40C8E"/>
    <w:rsid w:val="00B4184A"/>
    <w:rsid w:val="00B43AD2"/>
    <w:rsid w:val="00B43B53"/>
    <w:rsid w:val="00B445AF"/>
    <w:rsid w:val="00B451E5"/>
    <w:rsid w:val="00B517BD"/>
    <w:rsid w:val="00B51A53"/>
    <w:rsid w:val="00B52589"/>
    <w:rsid w:val="00B528DA"/>
    <w:rsid w:val="00B52F10"/>
    <w:rsid w:val="00B54783"/>
    <w:rsid w:val="00B54ED8"/>
    <w:rsid w:val="00B5596A"/>
    <w:rsid w:val="00B61007"/>
    <w:rsid w:val="00B61E37"/>
    <w:rsid w:val="00B62D2B"/>
    <w:rsid w:val="00B63CB6"/>
    <w:rsid w:val="00B6444F"/>
    <w:rsid w:val="00B64DFD"/>
    <w:rsid w:val="00B65B82"/>
    <w:rsid w:val="00B661F4"/>
    <w:rsid w:val="00B66F14"/>
    <w:rsid w:val="00B67496"/>
    <w:rsid w:val="00B71638"/>
    <w:rsid w:val="00B718B1"/>
    <w:rsid w:val="00B75058"/>
    <w:rsid w:val="00B761CD"/>
    <w:rsid w:val="00B76DB4"/>
    <w:rsid w:val="00B77C52"/>
    <w:rsid w:val="00B80376"/>
    <w:rsid w:val="00B80B27"/>
    <w:rsid w:val="00B81A4F"/>
    <w:rsid w:val="00B82A64"/>
    <w:rsid w:val="00B84A21"/>
    <w:rsid w:val="00B85EAF"/>
    <w:rsid w:val="00B90AA5"/>
    <w:rsid w:val="00B944F3"/>
    <w:rsid w:val="00B94908"/>
    <w:rsid w:val="00B95A12"/>
    <w:rsid w:val="00BA400B"/>
    <w:rsid w:val="00BA422B"/>
    <w:rsid w:val="00BA453B"/>
    <w:rsid w:val="00BA4B14"/>
    <w:rsid w:val="00BA6048"/>
    <w:rsid w:val="00BA6C66"/>
    <w:rsid w:val="00BB097A"/>
    <w:rsid w:val="00BB47DF"/>
    <w:rsid w:val="00BB4855"/>
    <w:rsid w:val="00BB7E2F"/>
    <w:rsid w:val="00BC0654"/>
    <w:rsid w:val="00BC0CA3"/>
    <w:rsid w:val="00BC0FCB"/>
    <w:rsid w:val="00BC30BD"/>
    <w:rsid w:val="00BC3DBE"/>
    <w:rsid w:val="00BC4AED"/>
    <w:rsid w:val="00BC7788"/>
    <w:rsid w:val="00BC7E75"/>
    <w:rsid w:val="00BD1DE3"/>
    <w:rsid w:val="00BD252A"/>
    <w:rsid w:val="00BD3EE3"/>
    <w:rsid w:val="00BD4CA5"/>
    <w:rsid w:val="00BD56A6"/>
    <w:rsid w:val="00BD62C8"/>
    <w:rsid w:val="00BD73EE"/>
    <w:rsid w:val="00BD7EE7"/>
    <w:rsid w:val="00BE2DE3"/>
    <w:rsid w:val="00BE68AD"/>
    <w:rsid w:val="00BF0253"/>
    <w:rsid w:val="00BF12D3"/>
    <w:rsid w:val="00BF17B6"/>
    <w:rsid w:val="00BF37E3"/>
    <w:rsid w:val="00BF4035"/>
    <w:rsid w:val="00BF4D92"/>
    <w:rsid w:val="00BF510F"/>
    <w:rsid w:val="00BF6C23"/>
    <w:rsid w:val="00C029A0"/>
    <w:rsid w:val="00C03769"/>
    <w:rsid w:val="00C06D3C"/>
    <w:rsid w:val="00C11359"/>
    <w:rsid w:val="00C116EB"/>
    <w:rsid w:val="00C153C9"/>
    <w:rsid w:val="00C159CA"/>
    <w:rsid w:val="00C16429"/>
    <w:rsid w:val="00C168A4"/>
    <w:rsid w:val="00C17861"/>
    <w:rsid w:val="00C20B73"/>
    <w:rsid w:val="00C210F1"/>
    <w:rsid w:val="00C2165D"/>
    <w:rsid w:val="00C2168B"/>
    <w:rsid w:val="00C21786"/>
    <w:rsid w:val="00C23616"/>
    <w:rsid w:val="00C258EC"/>
    <w:rsid w:val="00C26C18"/>
    <w:rsid w:val="00C315E8"/>
    <w:rsid w:val="00C31687"/>
    <w:rsid w:val="00C35BAC"/>
    <w:rsid w:val="00C4096C"/>
    <w:rsid w:val="00C45E7F"/>
    <w:rsid w:val="00C46ECE"/>
    <w:rsid w:val="00C47F40"/>
    <w:rsid w:val="00C53CE4"/>
    <w:rsid w:val="00C547C9"/>
    <w:rsid w:val="00C547ED"/>
    <w:rsid w:val="00C575B4"/>
    <w:rsid w:val="00C577A5"/>
    <w:rsid w:val="00C6293C"/>
    <w:rsid w:val="00C65C97"/>
    <w:rsid w:val="00C66277"/>
    <w:rsid w:val="00C70C03"/>
    <w:rsid w:val="00C712D7"/>
    <w:rsid w:val="00C714E6"/>
    <w:rsid w:val="00C7387F"/>
    <w:rsid w:val="00C744D3"/>
    <w:rsid w:val="00C76F43"/>
    <w:rsid w:val="00C7713B"/>
    <w:rsid w:val="00C77DFE"/>
    <w:rsid w:val="00C82CE4"/>
    <w:rsid w:val="00C833FB"/>
    <w:rsid w:val="00C8344D"/>
    <w:rsid w:val="00C84C12"/>
    <w:rsid w:val="00C91F1A"/>
    <w:rsid w:val="00C9254F"/>
    <w:rsid w:val="00C945B8"/>
    <w:rsid w:val="00C95177"/>
    <w:rsid w:val="00C955CF"/>
    <w:rsid w:val="00C95C1E"/>
    <w:rsid w:val="00C96094"/>
    <w:rsid w:val="00C9720D"/>
    <w:rsid w:val="00CA29E1"/>
    <w:rsid w:val="00CA3933"/>
    <w:rsid w:val="00CA43AF"/>
    <w:rsid w:val="00CA4CA5"/>
    <w:rsid w:val="00CA5838"/>
    <w:rsid w:val="00CA6AFD"/>
    <w:rsid w:val="00CA7A19"/>
    <w:rsid w:val="00CA7F4E"/>
    <w:rsid w:val="00CB0F92"/>
    <w:rsid w:val="00CB28DE"/>
    <w:rsid w:val="00CB2B5B"/>
    <w:rsid w:val="00CB6EA6"/>
    <w:rsid w:val="00CB79F3"/>
    <w:rsid w:val="00CC05C9"/>
    <w:rsid w:val="00CC0AFA"/>
    <w:rsid w:val="00CC0C9B"/>
    <w:rsid w:val="00CC2C69"/>
    <w:rsid w:val="00CC4484"/>
    <w:rsid w:val="00CC4636"/>
    <w:rsid w:val="00CC5DCD"/>
    <w:rsid w:val="00CC641F"/>
    <w:rsid w:val="00CC683E"/>
    <w:rsid w:val="00CD0043"/>
    <w:rsid w:val="00CD08ED"/>
    <w:rsid w:val="00CD09CC"/>
    <w:rsid w:val="00CD0A58"/>
    <w:rsid w:val="00CD0CB6"/>
    <w:rsid w:val="00CD315C"/>
    <w:rsid w:val="00CD4026"/>
    <w:rsid w:val="00CD594F"/>
    <w:rsid w:val="00CD5AA8"/>
    <w:rsid w:val="00CD6CB9"/>
    <w:rsid w:val="00CE0997"/>
    <w:rsid w:val="00CE2E84"/>
    <w:rsid w:val="00CE52B7"/>
    <w:rsid w:val="00CE5512"/>
    <w:rsid w:val="00CE7137"/>
    <w:rsid w:val="00CE748A"/>
    <w:rsid w:val="00CE74B9"/>
    <w:rsid w:val="00CF1B23"/>
    <w:rsid w:val="00CF242E"/>
    <w:rsid w:val="00CF2D2E"/>
    <w:rsid w:val="00CF2D70"/>
    <w:rsid w:val="00CF4CB1"/>
    <w:rsid w:val="00D00353"/>
    <w:rsid w:val="00D035E8"/>
    <w:rsid w:val="00D03BB9"/>
    <w:rsid w:val="00D04428"/>
    <w:rsid w:val="00D0480B"/>
    <w:rsid w:val="00D04C6A"/>
    <w:rsid w:val="00D05A8F"/>
    <w:rsid w:val="00D05CD9"/>
    <w:rsid w:val="00D0790D"/>
    <w:rsid w:val="00D122AC"/>
    <w:rsid w:val="00D14D6C"/>
    <w:rsid w:val="00D150A3"/>
    <w:rsid w:val="00D21C0E"/>
    <w:rsid w:val="00D22983"/>
    <w:rsid w:val="00D22CEE"/>
    <w:rsid w:val="00D25816"/>
    <w:rsid w:val="00D26999"/>
    <w:rsid w:val="00D26B07"/>
    <w:rsid w:val="00D3084E"/>
    <w:rsid w:val="00D30974"/>
    <w:rsid w:val="00D32411"/>
    <w:rsid w:val="00D33B98"/>
    <w:rsid w:val="00D345FA"/>
    <w:rsid w:val="00D35937"/>
    <w:rsid w:val="00D37643"/>
    <w:rsid w:val="00D4023C"/>
    <w:rsid w:val="00D40FEA"/>
    <w:rsid w:val="00D441C6"/>
    <w:rsid w:val="00D443BB"/>
    <w:rsid w:val="00D478A9"/>
    <w:rsid w:val="00D478B5"/>
    <w:rsid w:val="00D50767"/>
    <w:rsid w:val="00D51B76"/>
    <w:rsid w:val="00D52C07"/>
    <w:rsid w:val="00D547FB"/>
    <w:rsid w:val="00D549A0"/>
    <w:rsid w:val="00D559D6"/>
    <w:rsid w:val="00D55A17"/>
    <w:rsid w:val="00D55A75"/>
    <w:rsid w:val="00D56555"/>
    <w:rsid w:val="00D5675B"/>
    <w:rsid w:val="00D56BED"/>
    <w:rsid w:val="00D6068C"/>
    <w:rsid w:val="00D60DD0"/>
    <w:rsid w:val="00D616C0"/>
    <w:rsid w:val="00D6274B"/>
    <w:rsid w:val="00D63057"/>
    <w:rsid w:val="00D66EC5"/>
    <w:rsid w:val="00D66FDC"/>
    <w:rsid w:val="00D764C1"/>
    <w:rsid w:val="00D777E0"/>
    <w:rsid w:val="00D80556"/>
    <w:rsid w:val="00D80CD8"/>
    <w:rsid w:val="00D81BAB"/>
    <w:rsid w:val="00D833DB"/>
    <w:rsid w:val="00D867D5"/>
    <w:rsid w:val="00D86B16"/>
    <w:rsid w:val="00D92A86"/>
    <w:rsid w:val="00D93054"/>
    <w:rsid w:val="00D9386F"/>
    <w:rsid w:val="00D93B91"/>
    <w:rsid w:val="00D97460"/>
    <w:rsid w:val="00DA2AB7"/>
    <w:rsid w:val="00DA4AB6"/>
    <w:rsid w:val="00DA666E"/>
    <w:rsid w:val="00DA67BB"/>
    <w:rsid w:val="00DA728D"/>
    <w:rsid w:val="00DB0177"/>
    <w:rsid w:val="00DB2178"/>
    <w:rsid w:val="00DB2714"/>
    <w:rsid w:val="00DB3234"/>
    <w:rsid w:val="00DB60E7"/>
    <w:rsid w:val="00DB63C8"/>
    <w:rsid w:val="00DB73EC"/>
    <w:rsid w:val="00DC2174"/>
    <w:rsid w:val="00DC248A"/>
    <w:rsid w:val="00DC7BDB"/>
    <w:rsid w:val="00DD0A35"/>
    <w:rsid w:val="00DD1EB6"/>
    <w:rsid w:val="00DD2071"/>
    <w:rsid w:val="00DD3753"/>
    <w:rsid w:val="00DD462E"/>
    <w:rsid w:val="00DD5251"/>
    <w:rsid w:val="00DD63E9"/>
    <w:rsid w:val="00DD7AC0"/>
    <w:rsid w:val="00DD7BD5"/>
    <w:rsid w:val="00DE162A"/>
    <w:rsid w:val="00DE3E11"/>
    <w:rsid w:val="00DE3F9B"/>
    <w:rsid w:val="00DE571E"/>
    <w:rsid w:val="00DE6EBB"/>
    <w:rsid w:val="00DE6F01"/>
    <w:rsid w:val="00DF06B8"/>
    <w:rsid w:val="00DF0A55"/>
    <w:rsid w:val="00DF0D3B"/>
    <w:rsid w:val="00DF2190"/>
    <w:rsid w:val="00DF6B18"/>
    <w:rsid w:val="00DF79C6"/>
    <w:rsid w:val="00E00F20"/>
    <w:rsid w:val="00E015D0"/>
    <w:rsid w:val="00E03180"/>
    <w:rsid w:val="00E04B82"/>
    <w:rsid w:val="00E05791"/>
    <w:rsid w:val="00E069B4"/>
    <w:rsid w:val="00E07F42"/>
    <w:rsid w:val="00E1176E"/>
    <w:rsid w:val="00E13121"/>
    <w:rsid w:val="00E13297"/>
    <w:rsid w:val="00E134A9"/>
    <w:rsid w:val="00E13BF2"/>
    <w:rsid w:val="00E14271"/>
    <w:rsid w:val="00E14D9E"/>
    <w:rsid w:val="00E17C2B"/>
    <w:rsid w:val="00E20DE0"/>
    <w:rsid w:val="00E213A8"/>
    <w:rsid w:val="00E21954"/>
    <w:rsid w:val="00E21F57"/>
    <w:rsid w:val="00E22A76"/>
    <w:rsid w:val="00E22B5D"/>
    <w:rsid w:val="00E238F7"/>
    <w:rsid w:val="00E2683D"/>
    <w:rsid w:val="00E26A05"/>
    <w:rsid w:val="00E2756F"/>
    <w:rsid w:val="00E27FD9"/>
    <w:rsid w:val="00E30DD9"/>
    <w:rsid w:val="00E3209A"/>
    <w:rsid w:val="00E32FC1"/>
    <w:rsid w:val="00E331E9"/>
    <w:rsid w:val="00E33528"/>
    <w:rsid w:val="00E3424C"/>
    <w:rsid w:val="00E40951"/>
    <w:rsid w:val="00E41B7B"/>
    <w:rsid w:val="00E41B97"/>
    <w:rsid w:val="00E41BFD"/>
    <w:rsid w:val="00E42CD5"/>
    <w:rsid w:val="00E44A09"/>
    <w:rsid w:val="00E45816"/>
    <w:rsid w:val="00E45946"/>
    <w:rsid w:val="00E46A96"/>
    <w:rsid w:val="00E5030B"/>
    <w:rsid w:val="00E51568"/>
    <w:rsid w:val="00E519F7"/>
    <w:rsid w:val="00E525BF"/>
    <w:rsid w:val="00E526AD"/>
    <w:rsid w:val="00E5303D"/>
    <w:rsid w:val="00E61620"/>
    <w:rsid w:val="00E61DC8"/>
    <w:rsid w:val="00E61E10"/>
    <w:rsid w:val="00E6446D"/>
    <w:rsid w:val="00E6564A"/>
    <w:rsid w:val="00E67435"/>
    <w:rsid w:val="00E70415"/>
    <w:rsid w:val="00E70D8E"/>
    <w:rsid w:val="00E718E1"/>
    <w:rsid w:val="00E72EAC"/>
    <w:rsid w:val="00E73D24"/>
    <w:rsid w:val="00E74A4F"/>
    <w:rsid w:val="00E77754"/>
    <w:rsid w:val="00E80441"/>
    <w:rsid w:val="00E814DA"/>
    <w:rsid w:val="00E90B5A"/>
    <w:rsid w:val="00E91268"/>
    <w:rsid w:val="00E92683"/>
    <w:rsid w:val="00E94D55"/>
    <w:rsid w:val="00E95A39"/>
    <w:rsid w:val="00E95C72"/>
    <w:rsid w:val="00EA5142"/>
    <w:rsid w:val="00EA5218"/>
    <w:rsid w:val="00EA5824"/>
    <w:rsid w:val="00EA653B"/>
    <w:rsid w:val="00EA694B"/>
    <w:rsid w:val="00EA7737"/>
    <w:rsid w:val="00EB0391"/>
    <w:rsid w:val="00EB36A4"/>
    <w:rsid w:val="00EB5C23"/>
    <w:rsid w:val="00EB6B44"/>
    <w:rsid w:val="00EC0FF1"/>
    <w:rsid w:val="00EC6D8E"/>
    <w:rsid w:val="00EC77BC"/>
    <w:rsid w:val="00ED01AE"/>
    <w:rsid w:val="00ED66C5"/>
    <w:rsid w:val="00ED7ED3"/>
    <w:rsid w:val="00EE327A"/>
    <w:rsid w:val="00EE387B"/>
    <w:rsid w:val="00EE5289"/>
    <w:rsid w:val="00EE784C"/>
    <w:rsid w:val="00EF00A3"/>
    <w:rsid w:val="00EF075B"/>
    <w:rsid w:val="00EF1F97"/>
    <w:rsid w:val="00EF5F48"/>
    <w:rsid w:val="00EF5F9D"/>
    <w:rsid w:val="00EF73C6"/>
    <w:rsid w:val="00F037AD"/>
    <w:rsid w:val="00F043FD"/>
    <w:rsid w:val="00F04486"/>
    <w:rsid w:val="00F0496A"/>
    <w:rsid w:val="00F11287"/>
    <w:rsid w:val="00F142C9"/>
    <w:rsid w:val="00F14B8D"/>
    <w:rsid w:val="00F15C2C"/>
    <w:rsid w:val="00F2024F"/>
    <w:rsid w:val="00F21B7D"/>
    <w:rsid w:val="00F23FFE"/>
    <w:rsid w:val="00F258EF"/>
    <w:rsid w:val="00F25FEB"/>
    <w:rsid w:val="00F2604C"/>
    <w:rsid w:val="00F27E35"/>
    <w:rsid w:val="00F313B9"/>
    <w:rsid w:val="00F31740"/>
    <w:rsid w:val="00F32192"/>
    <w:rsid w:val="00F33A3F"/>
    <w:rsid w:val="00F33C53"/>
    <w:rsid w:val="00F345B3"/>
    <w:rsid w:val="00F35DF5"/>
    <w:rsid w:val="00F3690A"/>
    <w:rsid w:val="00F36AFA"/>
    <w:rsid w:val="00F36E7F"/>
    <w:rsid w:val="00F37D5D"/>
    <w:rsid w:val="00F41CC0"/>
    <w:rsid w:val="00F4478D"/>
    <w:rsid w:val="00F44A6D"/>
    <w:rsid w:val="00F454B3"/>
    <w:rsid w:val="00F455B3"/>
    <w:rsid w:val="00F45FE4"/>
    <w:rsid w:val="00F509B1"/>
    <w:rsid w:val="00F51C67"/>
    <w:rsid w:val="00F51DFC"/>
    <w:rsid w:val="00F53F88"/>
    <w:rsid w:val="00F54F26"/>
    <w:rsid w:val="00F55245"/>
    <w:rsid w:val="00F552F1"/>
    <w:rsid w:val="00F56266"/>
    <w:rsid w:val="00F65070"/>
    <w:rsid w:val="00F6739A"/>
    <w:rsid w:val="00F673E0"/>
    <w:rsid w:val="00F715B8"/>
    <w:rsid w:val="00F71DE4"/>
    <w:rsid w:val="00F727B9"/>
    <w:rsid w:val="00F734CA"/>
    <w:rsid w:val="00F73B8C"/>
    <w:rsid w:val="00F7468C"/>
    <w:rsid w:val="00F74A35"/>
    <w:rsid w:val="00F75D01"/>
    <w:rsid w:val="00F7647A"/>
    <w:rsid w:val="00F771DF"/>
    <w:rsid w:val="00F810EC"/>
    <w:rsid w:val="00F8174C"/>
    <w:rsid w:val="00F82598"/>
    <w:rsid w:val="00F849C1"/>
    <w:rsid w:val="00F85846"/>
    <w:rsid w:val="00F85B10"/>
    <w:rsid w:val="00F860EA"/>
    <w:rsid w:val="00F8695C"/>
    <w:rsid w:val="00F86FFA"/>
    <w:rsid w:val="00F879A5"/>
    <w:rsid w:val="00F87A3A"/>
    <w:rsid w:val="00F9338B"/>
    <w:rsid w:val="00F93D38"/>
    <w:rsid w:val="00F956DC"/>
    <w:rsid w:val="00FA07EF"/>
    <w:rsid w:val="00FA0826"/>
    <w:rsid w:val="00FA0A46"/>
    <w:rsid w:val="00FA16CB"/>
    <w:rsid w:val="00FA236C"/>
    <w:rsid w:val="00FA43AD"/>
    <w:rsid w:val="00FA4458"/>
    <w:rsid w:val="00FA4C9F"/>
    <w:rsid w:val="00FA537E"/>
    <w:rsid w:val="00FA57C7"/>
    <w:rsid w:val="00FA6260"/>
    <w:rsid w:val="00FA6486"/>
    <w:rsid w:val="00FB23F0"/>
    <w:rsid w:val="00FB352A"/>
    <w:rsid w:val="00FB3565"/>
    <w:rsid w:val="00FB5016"/>
    <w:rsid w:val="00FB619F"/>
    <w:rsid w:val="00FB710B"/>
    <w:rsid w:val="00FC052B"/>
    <w:rsid w:val="00FC064E"/>
    <w:rsid w:val="00FC0B53"/>
    <w:rsid w:val="00FC2F9D"/>
    <w:rsid w:val="00FC36A8"/>
    <w:rsid w:val="00FC48ED"/>
    <w:rsid w:val="00FC4DD7"/>
    <w:rsid w:val="00FC5E8B"/>
    <w:rsid w:val="00FC6672"/>
    <w:rsid w:val="00FC75D2"/>
    <w:rsid w:val="00FC7F6C"/>
    <w:rsid w:val="00FD0D46"/>
    <w:rsid w:val="00FD1121"/>
    <w:rsid w:val="00FD1773"/>
    <w:rsid w:val="00FD202B"/>
    <w:rsid w:val="00FD3911"/>
    <w:rsid w:val="00FD4932"/>
    <w:rsid w:val="00FD4DB5"/>
    <w:rsid w:val="00FD5E6F"/>
    <w:rsid w:val="00FE0797"/>
    <w:rsid w:val="00FE1E2A"/>
    <w:rsid w:val="00FE3CA1"/>
    <w:rsid w:val="00FE4A4F"/>
    <w:rsid w:val="00FE690D"/>
    <w:rsid w:val="00FF1020"/>
    <w:rsid w:val="00FF7FDF"/>
    <w:rsid w:val="698A1DDB"/>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iPriority="99" w:semiHidden="0" w:name="toa heading"/>
    <w:lsdException w:unhideWhenUsed="0" w:uiPriority="0" w:semiHidden="0" w:name="List"/>
    <w:lsdException w:uiPriority="99" w:name="List Bullet"/>
    <w:lsdException w:qFormat="1" w:unhideWhenUsed="0" w:uiPriority="0" w:semiHidden="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 w:semiHidden="0" w:name="Title"/>
    <w:lsdException w:uiPriority="99" w:name="Closing"/>
    <w:lsdException w:uiPriority="99" w:name="Signature"/>
    <w:lsdException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70"/>
    <w:qFormat/>
    <w:uiPriority w:val="9"/>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75"/>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76"/>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77"/>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78"/>
    <w:qFormat/>
    <w:uiPriority w:val="0"/>
    <w:pPr>
      <w:keepNext/>
      <w:keepLines/>
      <w:numPr>
        <w:ilvl w:val="4"/>
        <w:numId w:val="1"/>
      </w:numPr>
      <w:snapToGrid w:val="0"/>
      <w:spacing w:before="280" w:after="290" w:line="376" w:lineRule="auto"/>
      <w:outlineLvl w:val="4"/>
    </w:pPr>
    <w:rPr>
      <w:rFonts w:ascii="Times New Roman" w:hAnsi="Times New Roman" w:eastAsia="宋体" w:cs="Times New Roman"/>
      <w:b/>
      <w:bCs/>
      <w:sz w:val="28"/>
      <w:szCs w:val="28"/>
    </w:rPr>
  </w:style>
  <w:style w:type="paragraph" w:styleId="7">
    <w:name w:val="heading 6"/>
    <w:basedOn w:val="1"/>
    <w:next w:val="1"/>
    <w:link w:val="79"/>
    <w:qFormat/>
    <w:uiPriority w:val="0"/>
    <w:pPr>
      <w:keepNext/>
      <w:keepLines/>
      <w:numPr>
        <w:ilvl w:val="5"/>
        <w:numId w:val="1"/>
      </w:numPr>
      <w:snapToGrid w:val="0"/>
      <w:spacing w:before="240" w:after="64" w:line="320" w:lineRule="auto"/>
      <w:outlineLvl w:val="5"/>
    </w:pPr>
    <w:rPr>
      <w:rFonts w:ascii="Arial" w:hAnsi="Arial" w:eastAsia="黑体" w:cs="Times New Roman"/>
      <w:b/>
      <w:bCs/>
      <w:sz w:val="24"/>
      <w:szCs w:val="24"/>
    </w:rPr>
  </w:style>
  <w:style w:type="paragraph" w:styleId="8">
    <w:name w:val="heading 7"/>
    <w:basedOn w:val="1"/>
    <w:next w:val="1"/>
    <w:link w:val="80"/>
    <w:qFormat/>
    <w:uiPriority w:val="0"/>
    <w:pPr>
      <w:keepNext/>
      <w:keepLines/>
      <w:numPr>
        <w:ilvl w:val="6"/>
        <w:numId w:val="1"/>
      </w:numPr>
      <w:snapToGrid w:val="0"/>
      <w:spacing w:before="240" w:after="64" w:line="320" w:lineRule="auto"/>
      <w:outlineLvl w:val="6"/>
    </w:pPr>
    <w:rPr>
      <w:rFonts w:ascii="Times New Roman" w:hAnsi="Times New Roman" w:eastAsia="宋体" w:cs="Times New Roman"/>
      <w:b/>
      <w:bCs/>
      <w:sz w:val="24"/>
      <w:szCs w:val="24"/>
    </w:rPr>
  </w:style>
  <w:style w:type="paragraph" w:styleId="9">
    <w:name w:val="heading 8"/>
    <w:basedOn w:val="1"/>
    <w:next w:val="1"/>
    <w:link w:val="81"/>
    <w:qFormat/>
    <w:uiPriority w:val="0"/>
    <w:pPr>
      <w:keepNext/>
      <w:keepLines/>
      <w:numPr>
        <w:ilvl w:val="7"/>
        <w:numId w:val="1"/>
      </w:numPr>
      <w:snapToGrid w:val="0"/>
      <w:spacing w:before="240" w:after="64" w:line="320" w:lineRule="auto"/>
      <w:outlineLvl w:val="7"/>
    </w:pPr>
    <w:rPr>
      <w:rFonts w:ascii="Arial" w:hAnsi="Arial" w:eastAsia="黑体" w:cs="Times New Roman"/>
      <w:sz w:val="24"/>
      <w:szCs w:val="24"/>
    </w:rPr>
  </w:style>
  <w:style w:type="paragraph" w:styleId="10">
    <w:name w:val="heading 9"/>
    <w:basedOn w:val="1"/>
    <w:next w:val="1"/>
    <w:link w:val="82"/>
    <w:qFormat/>
    <w:uiPriority w:val="0"/>
    <w:pPr>
      <w:keepNext/>
      <w:keepLines/>
      <w:numPr>
        <w:ilvl w:val="8"/>
        <w:numId w:val="1"/>
      </w:numPr>
      <w:snapToGrid w:val="0"/>
      <w:spacing w:before="240" w:after="64" w:line="320" w:lineRule="auto"/>
      <w:outlineLvl w:val="8"/>
    </w:pPr>
    <w:rPr>
      <w:rFonts w:ascii="Arial" w:hAnsi="Arial" w:eastAsia="黑体" w:cs="Times New Roman"/>
      <w:szCs w:val="21"/>
    </w:rPr>
  </w:style>
  <w:style w:type="character" w:default="1" w:styleId="51">
    <w:name w:val="Default Paragraph Font"/>
    <w:semiHidden/>
    <w:unhideWhenUsed/>
    <w:uiPriority w:val="1"/>
  </w:style>
  <w:style w:type="table" w:default="1" w:styleId="49">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iPriority w:val="39"/>
    <w:pPr>
      <w:ind w:left="1260"/>
      <w:jc w:val="left"/>
    </w:pPr>
    <w:rPr>
      <w:rFonts w:cstheme="minorHAnsi"/>
      <w:sz w:val="18"/>
      <w:szCs w:val="18"/>
    </w:rPr>
  </w:style>
  <w:style w:type="paragraph" w:styleId="12">
    <w:name w:val="List Number"/>
    <w:basedOn w:val="1"/>
    <w:autoRedefine/>
    <w:qFormat/>
    <w:uiPriority w:val="0"/>
    <w:pPr>
      <w:widowControl/>
      <w:numPr>
        <w:ilvl w:val="0"/>
        <w:numId w:val="2"/>
      </w:numPr>
      <w:spacing w:after="60"/>
      <w:jc w:val="left"/>
    </w:pPr>
    <w:rPr>
      <w:rFonts w:ascii="Verdana" w:hAnsi="Verdana" w:eastAsia="宋体" w:cs="Times New Roman"/>
      <w:kern w:val="0"/>
      <w:sz w:val="22"/>
      <w:szCs w:val="24"/>
      <w:lang w:eastAsia="en-US"/>
    </w:rPr>
  </w:style>
  <w:style w:type="paragraph" w:styleId="13">
    <w:name w:val="Normal Indent"/>
    <w:basedOn w:val="1"/>
    <w:link w:val="114"/>
    <w:autoRedefine/>
    <w:qFormat/>
    <w:uiPriority w:val="0"/>
    <w:pPr>
      <w:ind w:firstLine="425"/>
    </w:pPr>
    <w:rPr>
      <w:rFonts w:ascii="Times New Roman" w:hAnsi="Times New Roman" w:eastAsia="宋体" w:cs="Times New Roman"/>
      <w:szCs w:val="20"/>
    </w:rPr>
  </w:style>
  <w:style w:type="paragraph" w:styleId="14">
    <w:name w:val="caption"/>
    <w:basedOn w:val="1"/>
    <w:next w:val="1"/>
    <w:autoRedefine/>
    <w:qFormat/>
    <w:uiPriority w:val="0"/>
    <w:rPr>
      <w:rFonts w:ascii="Cambria" w:hAnsi="Cambria" w:eastAsia="黑体" w:cs="Times New Roman"/>
      <w:sz w:val="20"/>
      <w:szCs w:val="20"/>
    </w:rPr>
  </w:style>
  <w:style w:type="paragraph" w:styleId="15">
    <w:name w:val="Document Map"/>
    <w:basedOn w:val="1"/>
    <w:link w:val="83"/>
    <w:autoRedefine/>
    <w:qFormat/>
    <w:uiPriority w:val="0"/>
    <w:pPr>
      <w:shd w:val="clear" w:color="auto" w:fill="000080"/>
      <w:snapToGrid w:val="0"/>
      <w:spacing w:line="360" w:lineRule="auto"/>
    </w:pPr>
    <w:rPr>
      <w:rFonts w:ascii="Times New Roman" w:hAnsi="Times New Roman" w:eastAsia="宋体" w:cs="Times New Roman"/>
      <w:sz w:val="24"/>
      <w:szCs w:val="24"/>
    </w:rPr>
  </w:style>
  <w:style w:type="paragraph" w:styleId="16">
    <w:name w:val="toa heading"/>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annotation text"/>
    <w:basedOn w:val="1"/>
    <w:link w:val="182"/>
    <w:unhideWhenUsed/>
    <w:qFormat/>
    <w:uiPriority w:val="99"/>
    <w:pPr>
      <w:widowControl/>
      <w:jc w:val="left"/>
    </w:pPr>
    <w:rPr>
      <w:rFonts w:ascii="宋体" w:hAnsi="宋体" w:eastAsia="宋体" w:cs="宋体"/>
      <w:kern w:val="0"/>
      <w:sz w:val="24"/>
      <w:szCs w:val="24"/>
    </w:rPr>
  </w:style>
  <w:style w:type="paragraph" w:styleId="18">
    <w:name w:val="Body Text 3"/>
    <w:basedOn w:val="1"/>
    <w:link w:val="138"/>
    <w:autoRedefine/>
    <w:qFormat/>
    <w:uiPriority w:val="0"/>
    <w:pPr>
      <w:jc w:val="center"/>
    </w:pPr>
    <w:rPr>
      <w:rFonts w:ascii="华文新魏" w:hAnsi="Times New Roman" w:eastAsia="华文新魏" w:cs="Times New Roman"/>
      <w:b/>
      <w:sz w:val="48"/>
      <w:szCs w:val="36"/>
    </w:rPr>
  </w:style>
  <w:style w:type="paragraph" w:styleId="19">
    <w:name w:val="Body Text"/>
    <w:basedOn w:val="1"/>
    <w:link w:val="67"/>
    <w:autoRedefine/>
    <w:qFormat/>
    <w:uiPriority w:val="1"/>
    <w:pPr>
      <w:widowControl/>
      <w:spacing w:line="320" w:lineRule="atLeast"/>
    </w:pPr>
    <w:rPr>
      <w:rFonts w:ascii="Times New Roman" w:hAnsi="Times New Roman" w:eastAsia="隶书" w:cs="Times New Roman"/>
      <w:b/>
      <w:kern w:val="0"/>
      <w:sz w:val="44"/>
      <w:szCs w:val="20"/>
    </w:rPr>
  </w:style>
  <w:style w:type="paragraph" w:styleId="20">
    <w:name w:val="Body Text Indent"/>
    <w:basedOn w:val="1"/>
    <w:link w:val="68"/>
    <w:autoRedefine/>
    <w:qFormat/>
    <w:uiPriority w:val="0"/>
    <w:pPr>
      <w:ind w:firstLine="570"/>
    </w:pPr>
    <w:rPr>
      <w:rFonts w:hint="eastAsia" w:ascii="宋体" w:hAnsi="Times New Roman" w:eastAsia="宋体" w:cs="Times New Roman"/>
      <w:sz w:val="28"/>
      <w:szCs w:val="20"/>
    </w:rPr>
  </w:style>
  <w:style w:type="paragraph" w:styleId="21">
    <w:name w:val="Block Text"/>
    <w:basedOn w:val="1"/>
    <w:autoRedefine/>
    <w:qFormat/>
    <w:uiPriority w:val="0"/>
    <w:pPr>
      <w:spacing w:line="360" w:lineRule="exact"/>
      <w:ind w:left="525" w:leftChars="250" w:right="100" w:firstLine="480" w:firstLineChars="200"/>
    </w:pPr>
    <w:rPr>
      <w:rFonts w:ascii="楷体_GB2312" w:hAnsi="宋体" w:eastAsia="楷体_GB2312" w:cs="Times New Roman"/>
      <w:sz w:val="24"/>
      <w:szCs w:val="20"/>
    </w:rPr>
  </w:style>
  <w:style w:type="paragraph" w:styleId="22">
    <w:name w:val="HTML Address"/>
    <w:basedOn w:val="1"/>
    <w:link w:val="186"/>
    <w:autoRedefine/>
    <w:qFormat/>
    <w:uiPriority w:val="0"/>
    <w:pPr>
      <w:spacing w:line="360" w:lineRule="auto"/>
    </w:pPr>
    <w:rPr>
      <w:rFonts w:ascii="Calibri" w:hAnsi="Calibri"/>
      <w:i/>
      <w:iCs/>
    </w:rPr>
  </w:style>
  <w:style w:type="paragraph" w:styleId="23">
    <w:name w:val="toc 5"/>
    <w:basedOn w:val="1"/>
    <w:next w:val="1"/>
    <w:autoRedefine/>
    <w:qFormat/>
    <w:uiPriority w:val="39"/>
    <w:pPr>
      <w:ind w:left="840"/>
      <w:jc w:val="left"/>
    </w:pPr>
    <w:rPr>
      <w:rFonts w:cstheme="minorHAnsi"/>
      <w:sz w:val="18"/>
      <w:szCs w:val="18"/>
    </w:rPr>
  </w:style>
  <w:style w:type="paragraph" w:styleId="24">
    <w:name w:val="toc 3"/>
    <w:basedOn w:val="1"/>
    <w:next w:val="1"/>
    <w:autoRedefine/>
    <w:qFormat/>
    <w:uiPriority w:val="39"/>
    <w:pPr>
      <w:ind w:left="420"/>
      <w:jc w:val="left"/>
    </w:pPr>
    <w:rPr>
      <w:rFonts w:cstheme="minorHAnsi"/>
      <w:i/>
      <w:iCs/>
      <w:sz w:val="20"/>
      <w:szCs w:val="20"/>
    </w:rPr>
  </w:style>
  <w:style w:type="paragraph" w:styleId="25">
    <w:name w:val="Plain Text"/>
    <w:basedOn w:val="1"/>
    <w:link w:val="69"/>
    <w:autoRedefine/>
    <w:qFormat/>
    <w:uiPriority w:val="0"/>
    <w:rPr>
      <w:rFonts w:ascii="宋体" w:hAnsi="Courier New" w:eastAsia="宋体" w:cs="Times New Roman"/>
      <w:szCs w:val="20"/>
    </w:rPr>
  </w:style>
  <w:style w:type="paragraph" w:styleId="26">
    <w:name w:val="toc 8"/>
    <w:basedOn w:val="1"/>
    <w:next w:val="1"/>
    <w:autoRedefine/>
    <w:qFormat/>
    <w:uiPriority w:val="39"/>
    <w:pPr>
      <w:ind w:left="1470"/>
      <w:jc w:val="left"/>
    </w:pPr>
    <w:rPr>
      <w:rFonts w:cstheme="minorHAnsi"/>
      <w:sz w:val="18"/>
      <w:szCs w:val="18"/>
    </w:rPr>
  </w:style>
  <w:style w:type="paragraph" w:styleId="27">
    <w:name w:val="Date"/>
    <w:basedOn w:val="1"/>
    <w:next w:val="1"/>
    <w:link w:val="137"/>
    <w:autoRedefine/>
    <w:qFormat/>
    <w:uiPriority w:val="0"/>
    <w:pPr>
      <w:ind w:left="100" w:leftChars="2500"/>
    </w:pPr>
    <w:rPr>
      <w:rFonts w:ascii="Times New Roman" w:hAnsi="Times New Roman" w:eastAsia="宋体" w:cs="Times New Roman"/>
      <w:szCs w:val="24"/>
    </w:rPr>
  </w:style>
  <w:style w:type="paragraph" w:styleId="28">
    <w:name w:val="Body Text Indent 2"/>
    <w:basedOn w:val="1"/>
    <w:link w:val="135"/>
    <w:autoRedefine/>
    <w:qFormat/>
    <w:uiPriority w:val="0"/>
    <w:pPr>
      <w:ind w:firstLine="540" w:firstLineChars="257"/>
    </w:pPr>
    <w:rPr>
      <w:rFonts w:ascii="Times New Roman" w:hAnsi="Times New Roman" w:eastAsia="宋体" w:cs="Times New Roman"/>
      <w:szCs w:val="24"/>
    </w:rPr>
  </w:style>
  <w:style w:type="paragraph" w:styleId="29">
    <w:name w:val="Balloon Text"/>
    <w:basedOn w:val="1"/>
    <w:link w:val="87"/>
    <w:autoRedefine/>
    <w:qFormat/>
    <w:uiPriority w:val="0"/>
    <w:pPr>
      <w:snapToGrid w:val="0"/>
      <w:spacing w:line="360" w:lineRule="auto"/>
    </w:pPr>
    <w:rPr>
      <w:rFonts w:ascii="Times New Roman" w:hAnsi="Times New Roman" w:eastAsia="宋体" w:cs="Times New Roman"/>
      <w:sz w:val="18"/>
      <w:szCs w:val="18"/>
    </w:rPr>
  </w:style>
  <w:style w:type="paragraph" w:styleId="30">
    <w:name w:val="footer"/>
    <w:basedOn w:val="1"/>
    <w:link w:val="73"/>
    <w:autoRedefine/>
    <w:unhideWhenUsed/>
    <w:qFormat/>
    <w:uiPriority w:val="99"/>
    <w:pPr>
      <w:tabs>
        <w:tab w:val="center" w:pos="4153"/>
        <w:tab w:val="right" w:pos="8306"/>
      </w:tabs>
      <w:snapToGrid w:val="0"/>
      <w:jc w:val="left"/>
    </w:pPr>
    <w:rPr>
      <w:sz w:val="18"/>
      <w:szCs w:val="18"/>
    </w:rPr>
  </w:style>
  <w:style w:type="paragraph" w:styleId="31">
    <w:name w:val="header"/>
    <w:basedOn w:val="1"/>
    <w:link w:val="72"/>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autoRedefine/>
    <w:qFormat/>
    <w:uiPriority w:val="39"/>
    <w:pPr>
      <w:spacing w:before="120" w:after="120"/>
      <w:jc w:val="left"/>
    </w:pPr>
    <w:rPr>
      <w:rFonts w:cstheme="minorHAnsi"/>
      <w:b/>
      <w:bCs/>
      <w:caps/>
      <w:sz w:val="20"/>
      <w:szCs w:val="20"/>
    </w:rPr>
  </w:style>
  <w:style w:type="paragraph" w:styleId="33">
    <w:name w:val="toc 4"/>
    <w:basedOn w:val="1"/>
    <w:next w:val="1"/>
    <w:autoRedefine/>
    <w:qFormat/>
    <w:uiPriority w:val="39"/>
    <w:pPr>
      <w:ind w:left="630"/>
      <w:jc w:val="left"/>
    </w:pPr>
    <w:rPr>
      <w:rFonts w:cstheme="minorHAnsi"/>
      <w:sz w:val="18"/>
      <w:szCs w:val="18"/>
    </w:rPr>
  </w:style>
  <w:style w:type="paragraph" w:styleId="34">
    <w:name w:val="Subtitle"/>
    <w:basedOn w:val="1"/>
    <w:next w:val="1"/>
    <w:link w:val="98"/>
    <w:autoRedefine/>
    <w:qFormat/>
    <w:uiPriority w:val="1"/>
    <w:pPr>
      <w:spacing w:before="240" w:after="60" w:line="312" w:lineRule="auto"/>
      <w:jc w:val="center"/>
      <w:outlineLvl w:val="1"/>
    </w:pPr>
    <w:rPr>
      <w:rFonts w:ascii="Cambria" w:hAnsi="Cambria" w:eastAsia="宋体" w:cs="Times New Roman"/>
      <w:b/>
      <w:bCs/>
      <w:kern w:val="28"/>
      <w:sz w:val="32"/>
      <w:szCs w:val="32"/>
    </w:rPr>
  </w:style>
  <w:style w:type="paragraph" w:styleId="35">
    <w:name w:val="List"/>
    <w:basedOn w:val="1"/>
    <w:uiPriority w:val="0"/>
    <w:pPr>
      <w:adjustRightInd w:val="0"/>
      <w:spacing w:line="360" w:lineRule="auto"/>
      <w:ind w:left="200" w:hanging="200" w:hangingChars="200"/>
      <w:contextualSpacing/>
      <w:textAlignment w:val="baseline"/>
    </w:pPr>
    <w:rPr>
      <w:rFonts w:ascii="Times New Roman" w:hAnsi="Times New Roman" w:cs="Times New Roman"/>
      <w:kern w:val="0"/>
      <w:sz w:val="24"/>
      <w:szCs w:val="20"/>
    </w:rPr>
  </w:style>
  <w:style w:type="paragraph" w:styleId="36">
    <w:name w:val="footnote text"/>
    <w:basedOn w:val="1"/>
    <w:link w:val="140"/>
    <w:autoRedefine/>
    <w:qFormat/>
    <w:uiPriority w:val="0"/>
    <w:pPr>
      <w:snapToGrid w:val="0"/>
      <w:jc w:val="left"/>
    </w:pPr>
    <w:rPr>
      <w:rFonts w:ascii="Times New Roman" w:hAnsi="Times New Roman" w:eastAsia="宋体" w:cs="Times New Roman"/>
      <w:sz w:val="18"/>
      <w:szCs w:val="18"/>
    </w:rPr>
  </w:style>
  <w:style w:type="paragraph" w:styleId="37">
    <w:name w:val="toc 6"/>
    <w:basedOn w:val="1"/>
    <w:next w:val="1"/>
    <w:autoRedefine/>
    <w:qFormat/>
    <w:uiPriority w:val="39"/>
    <w:pPr>
      <w:ind w:left="1050"/>
      <w:jc w:val="left"/>
    </w:pPr>
    <w:rPr>
      <w:rFonts w:cstheme="minorHAnsi"/>
      <w:sz w:val="18"/>
      <w:szCs w:val="18"/>
    </w:rPr>
  </w:style>
  <w:style w:type="paragraph" w:styleId="38">
    <w:name w:val="Body Text Indent 3"/>
    <w:basedOn w:val="1"/>
    <w:link w:val="134"/>
    <w:autoRedefine/>
    <w:qFormat/>
    <w:uiPriority w:val="0"/>
    <w:pPr>
      <w:ind w:firstLine="461" w:firstLineChars="192"/>
    </w:pPr>
    <w:rPr>
      <w:rFonts w:ascii="Times New Roman" w:hAnsi="Times New Roman" w:eastAsia="宋体" w:cs="Times New Roman"/>
      <w:sz w:val="24"/>
      <w:szCs w:val="20"/>
    </w:rPr>
  </w:style>
  <w:style w:type="paragraph" w:styleId="39">
    <w:name w:val="table of figures"/>
    <w:basedOn w:val="1"/>
    <w:next w:val="1"/>
    <w:uiPriority w:val="0"/>
    <w:pPr>
      <w:adjustRightInd w:val="0"/>
      <w:spacing w:line="360" w:lineRule="auto"/>
      <w:ind w:left="480" w:hanging="480"/>
      <w:jc w:val="left"/>
      <w:textAlignment w:val="baseline"/>
    </w:pPr>
    <w:rPr>
      <w:rFonts w:cs="Times New Roman"/>
      <w:smallCaps/>
      <w:kern w:val="0"/>
      <w:sz w:val="20"/>
      <w:szCs w:val="20"/>
    </w:rPr>
  </w:style>
  <w:style w:type="paragraph" w:styleId="40">
    <w:name w:val="toc 2"/>
    <w:basedOn w:val="1"/>
    <w:next w:val="1"/>
    <w:autoRedefine/>
    <w:qFormat/>
    <w:uiPriority w:val="39"/>
    <w:pPr>
      <w:ind w:left="210"/>
      <w:jc w:val="left"/>
    </w:pPr>
    <w:rPr>
      <w:rFonts w:cstheme="minorHAnsi"/>
      <w:smallCaps/>
      <w:sz w:val="20"/>
      <w:szCs w:val="20"/>
    </w:rPr>
  </w:style>
  <w:style w:type="paragraph" w:styleId="41">
    <w:name w:val="toc 9"/>
    <w:basedOn w:val="1"/>
    <w:next w:val="1"/>
    <w:autoRedefine/>
    <w:qFormat/>
    <w:uiPriority w:val="39"/>
    <w:pPr>
      <w:ind w:left="1680"/>
      <w:jc w:val="left"/>
    </w:pPr>
    <w:rPr>
      <w:rFonts w:cstheme="minorHAnsi"/>
      <w:sz w:val="18"/>
      <w:szCs w:val="18"/>
    </w:rPr>
  </w:style>
  <w:style w:type="paragraph" w:styleId="42">
    <w:name w:val="Body Text 2"/>
    <w:basedOn w:val="1"/>
    <w:link w:val="136"/>
    <w:autoRedefine/>
    <w:qFormat/>
    <w:uiPriority w:val="0"/>
    <w:pPr>
      <w:spacing w:line="360" w:lineRule="auto"/>
    </w:pPr>
    <w:rPr>
      <w:rFonts w:ascii="宋体" w:hAnsi="宋体" w:eastAsia="宋体" w:cs="Times New Roman"/>
      <w:sz w:val="24"/>
      <w:szCs w:val="24"/>
    </w:rPr>
  </w:style>
  <w:style w:type="paragraph" w:styleId="43">
    <w:name w:val="HTML Preformatted"/>
    <w:basedOn w:val="1"/>
    <w:link w:val="12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4" w:lineRule="atLeast"/>
      <w:jc w:val="left"/>
    </w:pPr>
    <w:rPr>
      <w:rFonts w:ascii="Arial" w:hAnsi="Arial" w:eastAsia="宋体" w:cs="Arial"/>
      <w:kern w:val="0"/>
      <w:sz w:val="17"/>
      <w:szCs w:val="17"/>
    </w:rPr>
  </w:style>
  <w:style w:type="paragraph" w:styleId="44">
    <w:name w:val="Normal (Web)"/>
    <w:basedOn w:val="1"/>
    <w:autoRedefine/>
    <w:qFormat/>
    <w:uiPriority w:val="99"/>
    <w:pPr>
      <w:widowControl/>
      <w:spacing w:before="100" w:beforeAutospacing="1" w:after="100" w:afterAutospacing="1" w:line="300" w:lineRule="atLeast"/>
      <w:jc w:val="left"/>
    </w:pPr>
    <w:rPr>
      <w:rFonts w:ascii="ˎ̥" w:hAnsi="ˎ̥" w:eastAsia="宋体" w:cs="宋体"/>
      <w:kern w:val="0"/>
      <w:sz w:val="14"/>
      <w:szCs w:val="14"/>
    </w:rPr>
  </w:style>
  <w:style w:type="paragraph" w:styleId="45">
    <w:name w:val="index 1"/>
    <w:basedOn w:val="1"/>
    <w:next w:val="1"/>
    <w:autoRedefine/>
    <w:uiPriority w:val="0"/>
    <w:pPr>
      <w:jc w:val="center"/>
    </w:pPr>
    <w:rPr>
      <w:rFonts w:ascii="黑体" w:hAnsi="Times New Roman" w:eastAsia="黑体" w:cs="Times New Roman"/>
      <w:bCs/>
      <w:sz w:val="24"/>
      <w:szCs w:val="24"/>
    </w:rPr>
  </w:style>
  <w:style w:type="paragraph" w:styleId="46">
    <w:name w:val="Title"/>
    <w:basedOn w:val="1"/>
    <w:next w:val="1"/>
    <w:link w:val="97"/>
    <w:autoRedefine/>
    <w:qFormat/>
    <w:uiPriority w:val="1"/>
    <w:pPr>
      <w:spacing w:before="240" w:after="60"/>
      <w:jc w:val="center"/>
      <w:outlineLvl w:val="0"/>
    </w:pPr>
    <w:rPr>
      <w:rFonts w:ascii="Cambria" w:hAnsi="Cambria" w:eastAsia="宋体" w:cs="Times New Roman"/>
      <w:b/>
      <w:bCs/>
      <w:sz w:val="32"/>
      <w:szCs w:val="32"/>
    </w:rPr>
  </w:style>
  <w:style w:type="paragraph" w:styleId="47">
    <w:name w:val="annotation subject"/>
    <w:basedOn w:val="17"/>
    <w:next w:val="17"/>
    <w:link w:val="181"/>
    <w:autoRedefine/>
    <w:qFormat/>
    <w:uiPriority w:val="0"/>
    <w:pPr>
      <w:widowControl w:val="0"/>
      <w:adjustRightInd w:val="0"/>
      <w:spacing w:line="360" w:lineRule="auto"/>
      <w:jc w:val="both"/>
      <w:textAlignment w:val="baseline"/>
    </w:pPr>
    <w:rPr>
      <w:rFonts w:eastAsia="仿宋_GB2312" w:asciiTheme="minorHAnsi" w:hAnsiTheme="minorHAnsi" w:cstheme="minorBidi"/>
      <w:b/>
      <w:bCs/>
      <w:kern w:val="2"/>
      <w:sz w:val="30"/>
      <w:szCs w:val="22"/>
    </w:rPr>
  </w:style>
  <w:style w:type="paragraph" w:styleId="48">
    <w:name w:val="Body Text First Indent"/>
    <w:basedOn w:val="19"/>
    <w:link w:val="115"/>
    <w:autoRedefine/>
    <w:qFormat/>
    <w:uiPriority w:val="0"/>
    <w:pPr>
      <w:widowControl w:val="0"/>
      <w:spacing w:after="120" w:line="360" w:lineRule="auto"/>
      <w:ind w:firstLine="420" w:firstLineChars="100"/>
    </w:pPr>
    <w:rPr>
      <w:rFonts w:eastAsia="宋体"/>
      <w:b w:val="0"/>
      <w:kern w:val="2"/>
      <w:sz w:val="24"/>
      <w:szCs w:val="24"/>
    </w:rPr>
  </w:style>
  <w:style w:type="table" w:styleId="50">
    <w:name w:val="Table Grid"/>
    <w:basedOn w:val="49"/>
    <w:autoRedefine/>
    <w:qFormat/>
    <w:uiPriority w:val="59"/>
    <w:pPr>
      <w:widowControl w:val="0"/>
      <w:snapToGrid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autoRedefine/>
    <w:qFormat/>
    <w:uiPriority w:val="22"/>
    <w:rPr>
      <w:b/>
      <w:bCs/>
    </w:rPr>
  </w:style>
  <w:style w:type="character" w:styleId="53">
    <w:name w:val="page number"/>
    <w:basedOn w:val="51"/>
    <w:autoRedefine/>
    <w:qFormat/>
    <w:uiPriority w:val="0"/>
  </w:style>
  <w:style w:type="character" w:styleId="54">
    <w:name w:val="FollowedHyperlink"/>
    <w:basedOn w:val="51"/>
    <w:autoRedefine/>
    <w:qFormat/>
    <w:uiPriority w:val="99"/>
    <w:rPr>
      <w:color w:val="954F72" w:themeColor="followedHyperlink"/>
      <w:u w:val="single"/>
      <w14:textFill>
        <w14:solidFill>
          <w14:schemeClr w14:val="folHlink"/>
        </w14:solidFill>
      </w14:textFill>
    </w:rPr>
  </w:style>
  <w:style w:type="character" w:styleId="55">
    <w:name w:val="Emphasis"/>
    <w:autoRedefine/>
    <w:qFormat/>
    <w:uiPriority w:val="0"/>
    <w:rPr>
      <w:color w:val="CC0033"/>
    </w:rPr>
  </w:style>
  <w:style w:type="character" w:styleId="56">
    <w:name w:val="HTML Definition"/>
    <w:uiPriority w:val="0"/>
    <w:rPr>
      <w:i/>
      <w:iCs/>
    </w:rPr>
  </w:style>
  <w:style w:type="character" w:styleId="57">
    <w:name w:val="HTML Typewriter"/>
    <w:uiPriority w:val="0"/>
    <w:rPr>
      <w:rFonts w:ascii="Courier New" w:hAnsi="Courier New"/>
      <w:sz w:val="20"/>
      <w:szCs w:val="20"/>
    </w:rPr>
  </w:style>
  <w:style w:type="character" w:styleId="58">
    <w:name w:val="HTML Acronym"/>
    <w:basedOn w:val="51"/>
    <w:autoRedefine/>
    <w:qFormat/>
    <w:uiPriority w:val="0"/>
  </w:style>
  <w:style w:type="character" w:styleId="59">
    <w:name w:val="HTML Variable"/>
    <w:autoRedefine/>
    <w:uiPriority w:val="0"/>
    <w:rPr>
      <w:i/>
      <w:iCs/>
    </w:rPr>
  </w:style>
  <w:style w:type="character" w:styleId="60">
    <w:name w:val="Hyperlink"/>
    <w:basedOn w:val="51"/>
    <w:autoRedefine/>
    <w:qFormat/>
    <w:uiPriority w:val="99"/>
    <w:rPr>
      <w:color w:val="0000FF"/>
      <w:u w:val="single"/>
    </w:rPr>
  </w:style>
  <w:style w:type="character" w:styleId="61">
    <w:name w:val="HTML Code"/>
    <w:uiPriority w:val="0"/>
    <w:rPr>
      <w:rFonts w:ascii="Courier New" w:hAnsi="Courier New"/>
      <w:sz w:val="20"/>
      <w:szCs w:val="20"/>
    </w:rPr>
  </w:style>
  <w:style w:type="character" w:styleId="62">
    <w:name w:val="annotation reference"/>
    <w:autoRedefine/>
    <w:qFormat/>
    <w:uiPriority w:val="99"/>
    <w:rPr>
      <w:sz w:val="21"/>
      <w:szCs w:val="21"/>
    </w:rPr>
  </w:style>
  <w:style w:type="character" w:styleId="63">
    <w:name w:val="HTML Cite"/>
    <w:autoRedefine/>
    <w:qFormat/>
    <w:uiPriority w:val="0"/>
    <w:rPr>
      <w:i/>
      <w:iCs/>
    </w:rPr>
  </w:style>
  <w:style w:type="character" w:styleId="64">
    <w:name w:val="footnote reference"/>
    <w:autoRedefine/>
    <w:qFormat/>
    <w:uiPriority w:val="0"/>
    <w:rPr>
      <w:vertAlign w:val="superscript"/>
    </w:rPr>
  </w:style>
  <w:style w:type="character" w:styleId="65">
    <w:name w:val="HTML Keyboard"/>
    <w:uiPriority w:val="0"/>
    <w:rPr>
      <w:rFonts w:ascii="Courier New" w:hAnsi="Courier New"/>
      <w:sz w:val="20"/>
      <w:szCs w:val="20"/>
    </w:rPr>
  </w:style>
  <w:style w:type="character" w:styleId="66">
    <w:name w:val="HTML Sample"/>
    <w:autoRedefine/>
    <w:uiPriority w:val="0"/>
    <w:rPr>
      <w:rFonts w:ascii="Courier New" w:hAnsi="Courier New"/>
    </w:rPr>
  </w:style>
  <w:style w:type="character" w:customStyle="1" w:styleId="67">
    <w:name w:val="正文文本 字符"/>
    <w:basedOn w:val="51"/>
    <w:link w:val="19"/>
    <w:autoRedefine/>
    <w:qFormat/>
    <w:uiPriority w:val="1"/>
    <w:rPr>
      <w:rFonts w:ascii="Times New Roman" w:hAnsi="Times New Roman" w:eastAsia="隶书" w:cs="Times New Roman"/>
      <w:b/>
      <w:kern w:val="0"/>
      <w:sz w:val="44"/>
      <w:szCs w:val="20"/>
    </w:rPr>
  </w:style>
  <w:style w:type="character" w:customStyle="1" w:styleId="68">
    <w:name w:val="正文文本缩进 字符"/>
    <w:basedOn w:val="51"/>
    <w:link w:val="20"/>
    <w:autoRedefine/>
    <w:qFormat/>
    <w:uiPriority w:val="0"/>
    <w:rPr>
      <w:rFonts w:ascii="宋体" w:hAnsi="Times New Roman" w:eastAsia="宋体" w:cs="Times New Roman"/>
      <w:sz w:val="28"/>
      <w:szCs w:val="20"/>
    </w:rPr>
  </w:style>
  <w:style w:type="character" w:customStyle="1" w:styleId="69">
    <w:name w:val="纯文本 字符"/>
    <w:basedOn w:val="51"/>
    <w:link w:val="25"/>
    <w:autoRedefine/>
    <w:qFormat/>
    <w:uiPriority w:val="0"/>
    <w:rPr>
      <w:rFonts w:ascii="宋体" w:hAnsi="Courier New" w:eastAsia="宋体" w:cs="Times New Roman"/>
      <w:szCs w:val="20"/>
    </w:rPr>
  </w:style>
  <w:style w:type="character" w:customStyle="1" w:styleId="70">
    <w:name w:val="标题 1 字符"/>
    <w:basedOn w:val="51"/>
    <w:link w:val="2"/>
    <w:autoRedefine/>
    <w:qFormat/>
    <w:uiPriority w:val="9"/>
    <w:rPr>
      <w:b/>
      <w:bCs/>
      <w:kern w:val="44"/>
      <w:sz w:val="44"/>
      <w:szCs w:val="44"/>
    </w:rPr>
  </w:style>
  <w:style w:type="character" w:customStyle="1" w:styleId="71">
    <w:name w:val="msoins"/>
    <w:basedOn w:val="51"/>
    <w:autoRedefine/>
    <w:qFormat/>
    <w:uiPriority w:val="0"/>
  </w:style>
  <w:style w:type="character" w:customStyle="1" w:styleId="72">
    <w:name w:val="页眉 字符"/>
    <w:basedOn w:val="51"/>
    <w:link w:val="31"/>
    <w:autoRedefine/>
    <w:qFormat/>
    <w:uiPriority w:val="0"/>
    <w:rPr>
      <w:sz w:val="18"/>
      <w:szCs w:val="18"/>
    </w:rPr>
  </w:style>
  <w:style w:type="character" w:customStyle="1" w:styleId="73">
    <w:name w:val="页脚 字符"/>
    <w:basedOn w:val="51"/>
    <w:link w:val="30"/>
    <w:autoRedefine/>
    <w:qFormat/>
    <w:uiPriority w:val="99"/>
    <w:rPr>
      <w:sz w:val="18"/>
      <w:szCs w:val="18"/>
    </w:rPr>
  </w:style>
  <w:style w:type="paragraph" w:styleId="74">
    <w:name w:val="List Paragraph"/>
    <w:basedOn w:val="1"/>
    <w:link w:val="163"/>
    <w:autoRedefine/>
    <w:qFormat/>
    <w:uiPriority w:val="0"/>
    <w:pPr>
      <w:ind w:firstLine="420" w:firstLineChars="200"/>
    </w:pPr>
  </w:style>
  <w:style w:type="character" w:customStyle="1" w:styleId="75">
    <w:name w:val="标题 2 字符"/>
    <w:basedOn w:val="51"/>
    <w:link w:val="3"/>
    <w:autoRedefine/>
    <w:qFormat/>
    <w:uiPriority w:val="0"/>
    <w:rPr>
      <w:rFonts w:asciiTheme="majorHAnsi" w:hAnsiTheme="majorHAnsi" w:eastAsiaTheme="majorEastAsia" w:cstheme="majorBidi"/>
      <w:b/>
      <w:bCs/>
      <w:sz w:val="32"/>
      <w:szCs w:val="32"/>
    </w:rPr>
  </w:style>
  <w:style w:type="character" w:customStyle="1" w:styleId="76">
    <w:name w:val="标题 3 字符"/>
    <w:basedOn w:val="51"/>
    <w:link w:val="4"/>
    <w:autoRedefine/>
    <w:qFormat/>
    <w:uiPriority w:val="0"/>
    <w:rPr>
      <w:b/>
      <w:bCs/>
      <w:sz w:val="32"/>
      <w:szCs w:val="32"/>
    </w:rPr>
  </w:style>
  <w:style w:type="character" w:customStyle="1" w:styleId="77">
    <w:name w:val="标题 4 字符"/>
    <w:basedOn w:val="51"/>
    <w:link w:val="5"/>
    <w:autoRedefine/>
    <w:qFormat/>
    <w:uiPriority w:val="0"/>
    <w:rPr>
      <w:rFonts w:asciiTheme="majorHAnsi" w:hAnsiTheme="majorHAnsi" w:eastAsiaTheme="majorEastAsia" w:cstheme="majorBidi"/>
      <w:b/>
      <w:bCs/>
      <w:sz w:val="28"/>
      <w:szCs w:val="28"/>
    </w:rPr>
  </w:style>
  <w:style w:type="character" w:customStyle="1" w:styleId="78">
    <w:name w:val="标题 5 字符"/>
    <w:basedOn w:val="51"/>
    <w:link w:val="6"/>
    <w:autoRedefine/>
    <w:qFormat/>
    <w:uiPriority w:val="0"/>
    <w:rPr>
      <w:rFonts w:ascii="Times New Roman" w:hAnsi="Times New Roman" w:eastAsia="宋体" w:cs="Times New Roman"/>
      <w:b/>
      <w:bCs/>
      <w:sz w:val="28"/>
      <w:szCs w:val="28"/>
    </w:rPr>
  </w:style>
  <w:style w:type="character" w:customStyle="1" w:styleId="79">
    <w:name w:val="标题 6 字符"/>
    <w:basedOn w:val="51"/>
    <w:link w:val="7"/>
    <w:autoRedefine/>
    <w:qFormat/>
    <w:uiPriority w:val="0"/>
    <w:rPr>
      <w:rFonts w:ascii="Arial" w:hAnsi="Arial" w:eastAsia="黑体" w:cs="Times New Roman"/>
      <w:b/>
      <w:bCs/>
      <w:sz w:val="24"/>
      <w:szCs w:val="24"/>
    </w:rPr>
  </w:style>
  <w:style w:type="character" w:customStyle="1" w:styleId="80">
    <w:name w:val="标题 7 字符"/>
    <w:basedOn w:val="51"/>
    <w:link w:val="8"/>
    <w:autoRedefine/>
    <w:qFormat/>
    <w:uiPriority w:val="0"/>
    <w:rPr>
      <w:rFonts w:ascii="Times New Roman" w:hAnsi="Times New Roman" w:eastAsia="宋体" w:cs="Times New Roman"/>
      <w:b/>
      <w:bCs/>
      <w:sz w:val="24"/>
      <w:szCs w:val="24"/>
    </w:rPr>
  </w:style>
  <w:style w:type="character" w:customStyle="1" w:styleId="81">
    <w:name w:val="标题 8 字符"/>
    <w:basedOn w:val="51"/>
    <w:link w:val="9"/>
    <w:autoRedefine/>
    <w:qFormat/>
    <w:uiPriority w:val="0"/>
    <w:rPr>
      <w:rFonts w:ascii="Arial" w:hAnsi="Arial" w:eastAsia="黑体" w:cs="Times New Roman"/>
      <w:sz w:val="24"/>
      <w:szCs w:val="24"/>
    </w:rPr>
  </w:style>
  <w:style w:type="character" w:customStyle="1" w:styleId="82">
    <w:name w:val="标题 9 字符"/>
    <w:basedOn w:val="51"/>
    <w:link w:val="10"/>
    <w:autoRedefine/>
    <w:qFormat/>
    <w:uiPriority w:val="0"/>
    <w:rPr>
      <w:rFonts w:ascii="Arial" w:hAnsi="Arial" w:eastAsia="黑体" w:cs="Times New Roman"/>
      <w:szCs w:val="21"/>
    </w:rPr>
  </w:style>
  <w:style w:type="character" w:customStyle="1" w:styleId="83">
    <w:name w:val="文档结构图 字符"/>
    <w:basedOn w:val="51"/>
    <w:link w:val="15"/>
    <w:autoRedefine/>
    <w:qFormat/>
    <w:uiPriority w:val="0"/>
    <w:rPr>
      <w:rFonts w:ascii="Times New Roman" w:hAnsi="Times New Roman" w:eastAsia="宋体" w:cs="Times New Roman"/>
      <w:sz w:val="24"/>
      <w:szCs w:val="24"/>
      <w:shd w:val="clear" w:color="auto" w:fill="000080"/>
    </w:rPr>
  </w:style>
  <w:style w:type="paragraph" w:customStyle="1" w:styleId="84">
    <w:name w:val="缺省文本"/>
    <w:autoRedefine/>
    <w:qFormat/>
    <w:uiPriority w:val="0"/>
    <w:pPr>
      <w:widowControl w:val="0"/>
      <w:autoSpaceDE w:val="0"/>
      <w:autoSpaceDN w:val="0"/>
      <w:adjustRightInd w:val="0"/>
    </w:pPr>
    <w:rPr>
      <w:rFonts w:ascii="Times New Roman" w:hAnsi="Times New Roman" w:eastAsia="宋体" w:cs="Times New Roman"/>
      <w:color w:val="000000"/>
      <w:kern w:val="0"/>
      <w:sz w:val="20"/>
      <w:szCs w:val="24"/>
      <w:lang w:val="en-US" w:eastAsia="zh-CN" w:bidi="ar-SA"/>
    </w:rPr>
  </w:style>
  <w:style w:type="paragraph" w:customStyle="1" w:styleId="85">
    <w:name w:val="样式 标题 1 + 18 磅"/>
    <w:basedOn w:val="2"/>
    <w:autoRedefine/>
    <w:qFormat/>
    <w:uiPriority w:val="0"/>
    <w:pPr>
      <w:keepNext w:val="0"/>
      <w:keepLines w:val="0"/>
      <w:spacing w:before="0" w:after="0" w:line="480" w:lineRule="exact"/>
      <w:ind w:firstLine="488"/>
      <w:outlineLvl w:val="9"/>
    </w:pPr>
    <w:rPr>
      <w:rFonts w:ascii="Times New Roman" w:hAnsi="Times New Roman" w:eastAsia="宋体" w:cs="Times New Roman"/>
      <w:b w:val="0"/>
      <w:kern w:val="2"/>
      <w:sz w:val="24"/>
      <w:szCs w:val="24"/>
    </w:rPr>
  </w:style>
  <w:style w:type="paragraph" w:customStyle="1" w:styleId="86">
    <w:name w:val="Char Char Char"/>
    <w:basedOn w:val="1"/>
    <w:autoRedefine/>
    <w:qFormat/>
    <w:uiPriority w:val="0"/>
    <w:rPr>
      <w:rFonts w:ascii="Tahoma" w:hAnsi="Tahoma" w:eastAsia="宋体" w:cs="Times New Roman"/>
      <w:sz w:val="24"/>
      <w:szCs w:val="20"/>
    </w:rPr>
  </w:style>
  <w:style w:type="character" w:customStyle="1" w:styleId="87">
    <w:name w:val="批注框文本 字符"/>
    <w:basedOn w:val="51"/>
    <w:link w:val="29"/>
    <w:autoRedefine/>
    <w:qFormat/>
    <w:uiPriority w:val="0"/>
    <w:rPr>
      <w:rFonts w:ascii="Times New Roman" w:hAnsi="Times New Roman" w:eastAsia="宋体" w:cs="Times New Roman"/>
      <w:sz w:val="18"/>
      <w:szCs w:val="18"/>
    </w:rPr>
  </w:style>
  <w:style w:type="paragraph" w:customStyle="1" w:styleId="88">
    <w:name w:val="1"/>
    <w:basedOn w:val="1"/>
    <w:autoRedefine/>
    <w:qFormat/>
    <w:uiPriority w:val="0"/>
    <w:rPr>
      <w:rFonts w:ascii="Tahoma" w:hAnsi="Tahoma" w:eastAsia="宋体" w:cs="Times New Roman"/>
      <w:sz w:val="24"/>
      <w:szCs w:val="20"/>
    </w:rPr>
  </w:style>
  <w:style w:type="paragraph" w:customStyle="1" w:styleId="89">
    <w:name w:val="正文（首行缩进2字符）"/>
    <w:basedOn w:val="1"/>
    <w:link w:val="90"/>
    <w:uiPriority w:val="0"/>
    <w:pPr>
      <w:spacing w:line="360" w:lineRule="auto"/>
      <w:ind w:firstLine="480" w:firstLineChars="200"/>
    </w:pPr>
    <w:rPr>
      <w:rFonts w:ascii="Times New Roman" w:hAnsi="Times New Roman" w:eastAsia="宋体" w:cs="Times New Roman"/>
      <w:sz w:val="24"/>
      <w:szCs w:val="24"/>
    </w:rPr>
  </w:style>
  <w:style w:type="character" w:customStyle="1" w:styleId="90">
    <w:name w:val="正文（首行缩进2字符） Char"/>
    <w:basedOn w:val="51"/>
    <w:link w:val="89"/>
    <w:autoRedefine/>
    <w:qFormat/>
    <w:uiPriority w:val="0"/>
    <w:rPr>
      <w:rFonts w:ascii="Times New Roman" w:hAnsi="Times New Roman" w:eastAsia="宋体" w:cs="Times New Roman"/>
      <w:sz w:val="24"/>
      <w:szCs w:val="24"/>
    </w:rPr>
  </w:style>
  <w:style w:type="paragraph" w:customStyle="1" w:styleId="91">
    <w:name w:val="Char1 Char Char Char"/>
    <w:basedOn w:val="1"/>
    <w:autoRedefine/>
    <w:qFormat/>
    <w:uiPriority w:val="0"/>
    <w:rPr>
      <w:rFonts w:ascii="Tahoma" w:hAnsi="Tahoma" w:eastAsia="宋体" w:cs="Times New Roman"/>
      <w:sz w:val="24"/>
      <w:szCs w:val="20"/>
    </w:rPr>
  </w:style>
  <w:style w:type="paragraph" w:customStyle="1" w:styleId="92">
    <w:name w:val="Char"/>
    <w:basedOn w:val="1"/>
    <w:autoRedefine/>
    <w:qFormat/>
    <w:uiPriority w:val="0"/>
    <w:pPr>
      <w:tabs>
        <w:tab w:val="left" w:pos="750"/>
      </w:tabs>
      <w:snapToGrid w:val="0"/>
      <w:spacing w:line="360" w:lineRule="auto"/>
      <w:ind w:left="750" w:hanging="750"/>
    </w:pPr>
    <w:rPr>
      <w:rFonts w:ascii="Tahoma" w:hAnsi="Tahoma" w:eastAsia="宋体" w:cs="Times New Roman"/>
      <w:sz w:val="24"/>
      <w:szCs w:val="20"/>
    </w:rPr>
  </w:style>
  <w:style w:type="paragraph" w:customStyle="1" w:styleId="93">
    <w:name w:val="Char Char Char Char Char Char1 Char"/>
    <w:basedOn w:val="2"/>
    <w:next w:val="2"/>
    <w:autoRedefine/>
    <w:qFormat/>
    <w:uiPriority w:val="0"/>
    <w:pPr>
      <w:widowControl/>
      <w:tabs>
        <w:tab w:val="left" w:pos="432"/>
      </w:tabs>
      <w:spacing w:after="160" w:line="240" w:lineRule="exact"/>
      <w:jc w:val="left"/>
    </w:pPr>
    <w:rPr>
      <w:rFonts w:ascii="Verdana" w:hAnsi="Verdana" w:eastAsia="仿宋_GB2312" w:cs="Times New Roman"/>
      <w:kern w:val="0"/>
      <w:sz w:val="30"/>
      <w:szCs w:val="30"/>
      <w:lang w:eastAsia="en-US"/>
    </w:rPr>
  </w:style>
  <w:style w:type="paragraph" w:customStyle="1" w:styleId="94">
    <w:name w:val="标书正文:  0.74 厘米"/>
    <w:basedOn w:val="1"/>
    <w:link w:val="95"/>
    <w:autoRedefine/>
    <w:qFormat/>
    <w:uiPriority w:val="0"/>
    <w:pPr>
      <w:snapToGrid w:val="0"/>
      <w:spacing w:line="360" w:lineRule="auto"/>
      <w:ind w:firstLine="420"/>
    </w:pPr>
    <w:rPr>
      <w:rFonts w:ascii="Times New Roman" w:hAnsi="Times New Roman" w:eastAsia="宋体" w:cs="宋体"/>
      <w:sz w:val="24"/>
      <w:szCs w:val="20"/>
    </w:rPr>
  </w:style>
  <w:style w:type="character" w:customStyle="1" w:styleId="95">
    <w:name w:val="标书正文:  0.74 厘米 Char"/>
    <w:basedOn w:val="51"/>
    <w:link w:val="94"/>
    <w:autoRedefine/>
    <w:qFormat/>
    <w:uiPriority w:val="0"/>
    <w:rPr>
      <w:rFonts w:ascii="Times New Roman" w:hAnsi="Times New Roman" w:eastAsia="宋体" w:cs="宋体"/>
      <w:sz w:val="24"/>
      <w:szCs w:val="20"/>
    </w:rPr>
  </w:style>
  <w:style w:type="character" w:customStyle="1" w:styleId="96">
    <w:name w:val="标题 4 Char1"/>
    <w:autoRedefine/>
    <w:qFormat/>
    <w:uiPriority w:val="0"/>
    <w:rPr>
      <w:b/>
      <w:bCs/>
      <w:kern w:val="2"/>
      <w:sz w:val="28"/>
      <w:szCs w:val="28"/>
    </w:rPr>
  </w:style>
  <w:style w:type="character" w:customStyle="1" w:styleId="97">
    <w:name w:val="标题 字符"/>
    <w:basedOn w:val="51"/>
    <w:link w:val="46"/>
    <w:autoRedefine/>
    <w:qFormat/>
    <w:uiPriority w:val="1"/>
    <w:rPr>
      <w:rFonts w:ascii="Cambria" w:hAnsi="Cambria" w:eastAsia="宋体" w:cs="Times New Roman"/>
      <w:b/>
      <w:bCs/>
      <w:sz w:val="32"/>
      <w:szCs w:val="32"/>
    </w:rPr>
  </w:style>
  <w:style w:type="character" w:customStyle="1" w:styleId="98">
    <w:name w:val="副标题 字符"/>
    <w:basedOn w:val="51"/>
    <w:link w:val="34"/>
    <w:autoRedefine/>
    <w:qFormat/>
    <w:uiPriority w:val="1"/>
    <w:rPr>
      <w:rFonts w:ascii="Cambria" w:hAnsi="Cambria" w:eastAsia="宋体" w:cs="Times New Roman"/>
      <w:b/>
      <w:bCs/>
      <w:kern w:val="28"/>
      <w:sz w:val="32"/>
      <w:szCs w:val="32"/>
    </w:rPr>
  </w:style>
  <w:style w:type="paragraph" w:styleId="99">
    <w:name w:val="No Spacing"/>
    <w:link w:val="161"/>
    <w:autoRedefine/>
    <w:qFormat/>
    <w:uiPriority w:val="1"/>
    <w:pPr>
      <w:widowControl w:val="0"/>
      <w:jc w:val="both"/>
    </w:pPr>
    <w:rPr>
      <w:rFonts w:ascii="Times New Roman" w:hAnsi="Times New Roman" w:eastAsia="宋体" w:cs="Times New Roman"/>
      <w:kern w:val="2"/>
      <w:sz w:val="21"/>
      <w:szCs w:val="24"/>
      <w:lang w:val="en-US" w:eastAsia="zh-CN" w:bidi="ar-SA"/>
    </w:rPr>
  </w:style>
  <w:style w:type="paragraph" w:styleId="100">
    <w:name w:val="Quote"/>
    <w:basedOn w:val="1"/>
    <w:next w:val="1"/>
    <w:link w:val="101"/>
    <w:autoRedefine/>
    <w:qFormat/>
    <w:uiPriority w:val="29"/>
    <w:rPr>
      <w:rFonts w:ascii="Times New Roman" w:hAnsi="Times New Roman" w:eastAsia="宋体" w:cs="Times New Roman"/>
      <w:i/>
      <w:iCs/>
      <w:color w:val="000000"/>
      <w:szCs w:val="24"/>
    </w:rPr>
  </w:style>
  <w:style w:type="character" w:customStyle="1" w:styleId="101">
    <w:name w:val="引用 字符"/>
    <w:basedOn w:val="51"/>
    <w:link w:val="100"/>
    <w:autoRedefine/>
    <w:qFormat/>
    <w:uiPriority w:val="29"/>
    <w:rPr>
      <w:rFonts w:ascii="Times New Roman" w:hAnsi="Times New Roman" w:eastAsia="宋体" w:cs="Times New Roman"/>
      <w:i/>
      <w:iCs/>
      <w:color w:val="000000"/>
      <w:szCs w:val="24"/>
    </w:rPr>
  </w:style>
  <w:style w:type="paragraph" w:styleId="102">
    <w:name w:val="Intense Quote"/>
    <w:basedOn w:val="1"/>
    <w:next w:val="1"/>
    <w:link w:val="103"/>
    <w:autoRedefine/>
    <w:qFormat/>
    <w:uiPriority w:val="30"/>
    <w:pPr>
      <w:pBdr>
        <w:bottom w:val="single" w:color="4F81BD" w:sz="4" w:space="4"/>
      </w:pBdr>
      <w:spacing w:before="200" w:after="280"/>
      <w:ind w:left="936" w:right="936"/>
    </w:pPr>
    <w:rPr>
      <w:rFonts w:ascii="Times New Roman" w:hAnsi="Times New Roman" w:eastAsia="宋体" w:cs="Times New Roman"/>
      <w:b/>
      <w:bCs/>
      <w:i/>
      <w:iCs/>
      <w:color w:val="4F81BD"/>
      <w:szCs w:val="24"/>
    </w:rPr>
  </w:style>
  <w:style w:type="character" w:customStyle="1" w:styleId="103">
    <w:name w:val="明显引用 字符"/>
    <w:basedOn w:val="51"/>
    <w:link w:val="102"/>
    <w:autoRedefine/>
    <w:qFormat/>
    <w:uiPriority w:val="30"/>
    <w:rPr>
      <w:rFonts w:ascii="Times New Roman" w:hAnsi="Times New Roman" w:eastAsia="宋体" w:cs="Times New Roman"/>
      <w:b/>
      <w:bCs/>
      <w:i/>
      <w:iCs/>
      <w:color w:val="4F81BD"/>
      <w:szCs w:val="24"/>
    </w:rPr>
  </w:style>
  <w:style w:type="character" w:customStyle="1" w:styleId="104">
    <w:name w:val="Subtle Emphasis"/>
    <w:autoRedefine/>
    <w:qFormat/>
    <w:uiPriority w:val="19"/>
    <w:rPr>
      <w:i/>
      <w:iCs/>
      <w:color w:val="808080"/>
    </w:rPr>
  </w:style>
  <w:style w:type="character" w:customStyle="1" w:styleId="105">
    <w:name w:val="Intense Emphasis"/>
    <w:autoRedefine/>
    <w:qFormat/>
    <w:uiPriority w:val="21"/>
    <w:rPr>
      <w:b/>
      <w:bCs/>
      <w:i/>
      <w:iCs/>
      <w:color w:val="4F81BD"/>
    </w:rPr>
  </w:style>
  <w:style w:type="character" w:customStyle="1" w:styleId="106">
    <w:name w:val="Subtle Reference"/>
    <w:autoRedefine/>
    <w:qFormat/>
    <w:uiPriority w:val="31"/>
    <w:rPr>
      <w:smallCaps/>
      <w:color w:val="C0504D"/>
      <w:u w:val="single"/>
    </w:rPr>
  </w:style>
  <w:style w:type="character" w:customStyle="1" w:styleId="107">
    <w:name w:val="Intense Reference"/>
    <w:autoRedefine/>
    <w:qFormat/>
    <w:uiPriority w:val="32"/>
    <w:rPr>
      <w:b/>
      <w:bCs/>
      <w:smallCaps/>
      <w:color w:val="C0504D"/>
      <w:spacing w:val="5"/>
      <w:u w:val="single"/>
    </w:rPr>
  </w:style>
  <w:style w:type="character" w:customStyle="1" w:styleId="108">
    <w:name w:val="Book Title"/>
    <w:autoRedefine/>
    <w:qFormat/>
    <w:uiPriority w:val="33"/>
    <w:rPr>
      <w:b/>
      <w:bCs/>
      <w:smallCaps/>
      <w:spacing w:val="5"/>
    </w:rPr>
  </w:style>
  <w:style w:type="paragraph" w:customStyle="1" w:styleId="109">
    <w:name w:val="TOC Heading"/>
    <w:basedOn w:val="2"/>
    <w:next w:val="1"/>
    <w:autoRedefine/>
    <w:qFormat/>
    <w:uiPriority w:val="39"/>
    <w:pPr>
      <w:tabs>
        <w:tab w:val="left" w:pos="432"/>
      </w:tabs>
      <w:outlineLvl w:val="9"/>
    </w:pPr>
    <w:rPr>
      <w:rFonts w:ascii="Calibri" w:hAnsi="Calibri" w:eastAsia="宋体" w:cs="Times New Roman"/>
      <w:sz w:val="32"/>
      <w:lang w:val="zh-CN" w:eastAsia="zh-CN"/>
    </w:rPr>
  </w:style>
  <w:style w:type="paragraph" w:customStyle="1" w:styleId="110">
    <w:name w:val="小四文本缩进"/>
    <w:basedOn w:val="1"/>
    <w:link w:val="111"/>
    <w:autoRedefine/>
    <w:qFormat/>
    <w:uiPriority w:val="0"/>
    <w:pPr>
      <w:widowControl/>
      <w:spacing w:after="200" w:line="360" w:lineRule="auto"/>
      <w:ind w:firstLine="480" w:firstLineChars="200"/>
      <w:jc w:val="left"/>
    </w:pPr>
    <w:rPr>
      <w:rFonts w:ascii="Times New Roman" w:hAnsi="Times New Roman" w:eastAsia="宋体" w:cs="Times New Roman"/>
      <w:kern w:val="0"/>
      <w:sz w:val="24"/>
      <w:szCs w:val="24"/>
      <w:lang w:eastAsia="en-US" w:bidi="en-US"/>
    </w:rPr>
  </w:style>
  <w:style w:type="character" w:customStyle="1" w:styleId="111">
    <w:name w:val="小四文本缩进 Char"/>
    <w:link w:val="110"/>
    <w:autoRedefine/>
    <w:qFormat/>
    <w:uiPriority w:val="0"/>
    <w:rPr>
      <w:rFonts w:ascii="Times New Roman" w:hAnsi="Times New Roman" w:eastAsia="宋体" w:cs="Times New Roman"/>
      <w:kern w:val="0"/>
      <w:sz w:val="24"/>
      <w:szCs w:val="24"/>
      <w:lang w:eastAsia="en-US" w:bidi="en-US"/>
    </w:rPr>
  </w:style>
  <w:style w:type="paragraph" w:customStyle="1" w:styleId="112">
    <w:name w:val="样式 小四 行距: 1.5 倍行距"/>
    <w:basedOn w:val="1"/>
    <w:link w:val="113"/>
    <w:autoRedefine/>
    <w:qFormat/>
    <w:uiPriority w:val="0"/>
    <w:pPr>
      <w:spacing w:line="360" w:lineRule="auto"/>
      <w:ind w:firstLine="200" w:firstLineChars="200"/>
    </w:pPr>
    <w:rPr>
      <w:rFonts w:ascii="Times New Roman" w:hAnsi="Times New Roman" w:eastAsia="宋体" w:cs="宋体"/>
      <w:sz w:val="24"/>
      <w:szCs w:val="20"/>
    </w:rPr>
  </w:style>
  <w:style w:type="character" w:customStyle="1" w:styleId="113">
    <w:name w:val="样式 小四 行距: 1.5 倍行距 Char"/>
    <w:link w:val="112"/>
    <w:autoRedefine/>
    <w:qFormat/>
    <w:uiPriority w:val="0"/>
    <w:rPr>
      <w:rFonts w:ascii="Times New Roman" w:hAnsi="Times New Roman" w:eastAsia="宋体" w:cs="宋体"/>
      <w:sz w:val="24"/>
      <w:szCs w:val="20"/>
    </w:rPr>
  </w:style>
  <w:style w:type="character" w:customStyle="1" w:styleId="114">
    <w:name w:val="正文缩进 字符"/>
    <w:link w:val="13"/>
    <w:autoRedefine/>
    <w:qFormat/>
    <w:uiPriority w:val="0"/>
    <w:rPr>
      <w:rFonts w:ascii="Times New Roman" w:hAnsi="Times New Roman" w:eastAsia="宋体" w:cs="Times New Roman"/>
      <w:szCs w:val="20"/>
    </w:rPr>
  </w:style>
  <w:style w:type="character" w:customStyle="1" w:styleId="115">
    <w:name w:val="正文文本首行缩进 字符"/>
    <w:basedOn w:val="67"/>
    <w:link w:val="48"/>
    <w:autoRedefine/>
    <w:qFormat/>
    <w:uiPriority w:val="0"/>
    <w:rPr>
      <w:rFonts w:ascii="Times New Roman" w:hAnsi="Times New Roman" w:eastAsia="宋体" w:cs="Times New Roman"/>
      <w:b w:val="0"/>
      <w:kern w:val="0"/>
      <w:sz w:val="24"/>
      <w:szCs w:val="24"/>
    </w:rPr>
  </w:style>
  <w:style w:type="character" w:customStyle="1" w:styleId="116">
    <w:name w:val="正文文本 Char1"/>
    <w:basedOn w:val="51"/>
    <w:autoRedefine/>
    <w:qFormat/>
    <w:uiPriority w:val="0"/>
    <w:rPr>
      <w:kern w:val="2"/>
      <w:sz w:val="24"/>
      <w:szCs w:val="24"/>
    </w:rPr>
  </w:style>
  <w:style w:type="paragraph" w:customStyle="1" w:styleId="117">
    <w:name w:val="0851"/>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8">
    <w:name w:val="news"/>
    <w:basedOn w:val="1"/>
    <w:autoRedefine/>
    <w:qFormat/>
    <w:uiPriority w:val="0"/>
    <w:pPr>
      <w:widowControl/>
      <w:spacing w:before="75" w:after="75" w:line="360" w:lineRule="auto"/>
      <w:ind w:firstLine="375"/>
      <w:jc w:val="left"/>
    </w:pPr>
    <w:rPr>
      <w:rFonts w:ascii="宋体" w:hAnsi="宋体" w:eastAsia="宋体" w:cs="Times New Roman"/>
      <w:kern w:val="0"/>
      <w:sz w:val="24"/>
      <w:szCs w:val="20"/>
    </w:rPr>
  </w:style>
  <w:style w:type="paragraph" w:customStyle="1" w:styleId="119">
    <w:name w:val="样式 标题 3 + (西文) 宋体 小四"/>
    <w:basedOn w:val="4"/>
    <w:autoRedefine/>
    <w:qFormat/>
    <w:uiPriority w:val="0"/>
    <w:pPr>
      <w:tabs>
        <w:tab w:val="left" w:pos="720"/>
      </w:tabs>
      <w:ind w:left="720" w:hanging="720"/>
    </w:pPr>
    <w:rPr>
      <w:rFonts w:ascii="Calibri" w:hAnsi="Calibri" w:eastAsia="宋体" w:cs="Times New Roman"/>
      <w:sz w:val="24"/>
      <w:szCs w:val="24"/>
      <w:lang w:val="zh-CN" w:eastAsia="zh-CN"/>
    </w:rPr>
  </w:style>
  <w:style w:type="paragraph" w:customStyle="1" w:styleId="120">
    <w:name w:val="样式 正文小四样式 + 宋体 + 首行缩进:  0.74 字符 Char Char Char Char Char Char + ..."/>
    <w:basedOn w:val="1"/>
    <w:autoRedefine/>
    <w:qFormat/>
    <w:uiPriority w:val="0"/>
    <w:pPr>
      <w:spacing w:line="360" w:lineRule="auto"/>
      <w:ind w:firstLine="200" w:firstLineChars="200"/>
    </w:pPr>
    <w:rPr>
      <w:rFonts w:ascii="Times New Roman" w:hAnsi="Times New Roman" w:eastAsia="宋体" w:cs="宋体"/>
      <w:sz w:val="24"/>
      <w:szCs w:val="20"/>
    </w:rPr>
  </w:style>
  <w:style w:type="character" w:customStyle="1" w:styleId="121">
    <w:name w:val="HTML 预设格式 字符"/>
    <w:basedOn w:val="51"/>
    <w:link w:val="43"/>
    <w:autoRedefine/>
    <w:qFormat/>
    <w:uiPriority w:val="0"/>
    <w:rPr>
      <w:rFonts w:ascii="Arial" w:hAnsi="Arial" w:eastAsia="宋体" w:cs="Arial"/>
      <w:kern w:val="0"/>
      <w:sz w:val="17"/>
      <w:szCs w:val="17"/>
    </w:rPr>
  </w:style>
  <w:style w:type="paragraph" w:customStyle="1" w:styleId="122">
    <w:name w:val="样式 标题 4 + 小四1"/>
    <w:basedOn w:val="5"/>
    <w:link w:val="123"/>
    <w:autoRedefine/>
    <w:qFormat/>
    <w:uiPriority w:val="0"/>
    <w:pPr>
      <w:tabs>
        <w:tab w:val="left" w:pos="864"/>
      </w:tabs>
      <w:spacing w:before="120" w:after="120" w:line="360" w:lineRule="auto"/>
    </w:pPr>
    <w:rPr>
      <w:rFonts w:ascii="Times New Roman" w:hAnsi="Times New Roman" w:eastAsia="宋体" w:cs="Times New Roman"/>
      <w:szCs w:val="24"/>
    </w:rPr>
  </w:style>
  <w:style w:type="character" w:customStyle="1" w:styleId="123">
    <w:name w:val="样式 标题 4 + 小四1 Char"/>
    <w:link w:val="122"/>
    <w:autoRedefine/>
    <w:qFormat/>
    <w:uiPriority w:val="0"/>
    <w:rPr>
      <w:rFonts w:ascii="Times New Roman" w:hAnsi="Times New Roman" w:eastAsia="宋体" w:cs="Times New Roman"/>
      <w:b/>
      <w:bCs/>
      <w:sz w:val="28"/>
      <w:szCs w:val="24"/>
    </w:rPr>
  </w:style>
  <w:style w:type="character" w:customStyle="1" w:styleId="124">
    <w:name w:val="f141"/>
    <w:autoRedefine/>
    <w:qFormat/>
    <w:uiPriority w:val="0"/>
    <w:rPr>
      <w:rFonts w:eastAsia="宋体"/>
      <w:bCs/>
      <w:kern w:val="44"/>
      <w:sz w:val="26"/>
      <w:szCs w:val="26"/>
      <w:lang w:val="en-US" w:eastAsia="zh-CN" w:bidi="ar-SA"/>
    </w:rPr>
  </w:style>
  <w:style w:type="character" w:customStyle="1" w:styleId="125">
    <w:name w:val="标题 4 Char Char Char Char"/>
    <w:autoRedefine/>
    <w:qFormat/>
    <w:uiPriority w:val="0"/>
    <w:rPr>
      <w:rFonts w:eastAsia="宋体"/>
      <w:b/>
      <w:bCs/>
      <w:kern w:val="2"/>
      <w:sz w:val="24"/>
      <w:szCs w:val="28"/>
      <w:lang w:val="en-US" w:eastAsia="zh-CN" w:bidi="ar-SA"/>
    </w:rPr>
  </w:style>
  <w:style w:type="character" w:customStyle="1" w:styleId="126">
    <w:name w:val="text021"/>
    <w:autoRedefine/>
    <w:qFormat/>
    <w:uiPriority w:val="0"/>
    <w:rPr>
      <w:rFonts w:hint="eastAsia" w:ascii="宋体" w:hAnsi="宋体" w:eastAsia="宋体"/>
      <w:color w:val="000000"/>
      <w:spacing w:val="257"/>
      <w:sz w:val="18"/>
      <w:szCs w:val="18"/>
    </w:rPr>
  </w:style>
  <w:style w:type="paragraph" w:customStyle="1" w:styleId="127">
    <w:name w:val="Default"/>
    <w:autoRedefine/>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character" w:customStyle="1" w:styleId="128">
    <w:name w:val="small1"/>
    <w:autoRedefine/>
    <w:qFormat/>
    <w:uiPriority w:val="0"/>
    <w:rPr>
      <w:rFonts w:hint="default" w:ascii="Arial" w:hAnsi="Arial" w:eastAsia="宋体" w:cs="Arial"/>
      <w:bCs/>
      <w:kern w:val="44"/>
      <w:sz w:val="16"/>
      <w:szCs w:val="16"/>
      <w:lang w:val="en-US" w:eastAsia="zh-CN" w:bidi="ar-SA"/>
    </w:rPr>
  </w:style>
  <w:style w:type="paragraph" w:customStyle="1" w:styleId="129">
    <w:name w:val="列出段落1"/>
    <w:basedOn w:val="1"/>
    <w:autoRedefine/>
    <w:qFormat/>
    <w:uiPriority w:val="34"/>
    <w:pPr>
      <w:spacing w:after="100" w:afterAutospacing="1" w:line="360" w:lineRule="auto"/>
      <w:ind w:firstLine="420" w:firstLineChars="200"/>
    </w:pPr>
    <w:rPr>
      <w:rFonts w:ascii="Calibri" w:hAnsi="Calibri" w:eastAsia="宋体" w:cs="Times New Roman"/>
      <w:sz w:val="24"/>
    </w:rPr>
  </w:style>
  <w:style w:type="paragraph" w:customStyle="1" w:styleId="130">
    <w:name w:val="自定义标题4"/>
    <w:basedOn w:val="5"/>
    <w:next w:val="1"/>
    <w:autoRedefine/>
    <w:qFormat/>
    <w:uiPriority w:val="0"/>
    <w:pPr>
      <w:tabs>
        <w:tab w:val="left" w:pos="630"/>
      </w:tabs>
      <w:spacing w:line="377" w:lineRule="auto"/>
      <w:ind w:left="630" w:hanging="630"/>
    </w:pPr>
    <w:rPr>
      <w:rFonts w:ascii="Times New Roman" w:hAnsi="Arial" w:eastAsia="宋体" w:cs="Times New Roman"/>
      <w:color w:val="000000"/>
    </w:rPr>
  </w:style>
  <w:style w:type="paragraph" w:customStyle="1" w:styleId="131">
    <w:name w:val="样式 正文 +"/>
    <w:basedOn w:val="1"/>
    <w:autoRedefine/>
    <w:qFormat/>
    <w:uiPriority w:val="0"/>
    <w:pPr>
      <w:spacing w:line="360" w:lineRule="auto"/>
      <w:jc w:val="left"/>
    </w:pPr>
    <w:rPr>
      <w:rFonts w:ascii="仿宋_GB2312" w:hAnsi="Times New Roman" w:eastAsia="仿宋_GB2312" w:cs="Times New Roman"/>
      <w:sz w:val="28"/>
      <w:szCs w:val="20"/>
    </w:rPr>
  </w:style>
  <w:style w:type="paragraph" w:customStyle="1" w:styleId="132">
    <w:name w:val="标题二"/>
    <w:basedOn w:val="1"/>
    <w:link w:val="133"/>
    <w:autoRedefine/>
    <w:qFormat/>
    <w:uiPriority w:val="0"/>
    <w:pPr>
      <w:numPr>
        <w:ilvl w:val="0"/>
        <w:numId w:val="3"/>
      </w:numPr>
    </w:pPr>
    <w:rPr>
      <w:rFonts w:ascii="黑体" w:hAnsi="Times New Roman" w:eastAsia="黑体" w:cs="Times New Roman"/>
      <w:sz w:val="32"/>
      <w:szCs w:val="32"/>
    </w:rPr>
  </w:style>
  <w:style w:type="character" w:customStyle="1" w:styleId="133">
    <w:name w:val="标题二 Char"/>
    <w:link w:val="132"/>
    <w:autoRedefine/>
    <w:qFormat/>
    <w:uiPriority w:val="0"/>
    <w:rPr>
      <w:rFonts w:ascii="黑体" w:hAnsi="Times New Roman" w:eastAsia="黑体" w:cs="Times New Roman"/>
      <w:sz w:val="32"/>
      <w:szCs w:val="32"/>
    </w:rPr>
  </w:style>
  <w:style w:type="character" w:customStyle="1" w:styleId="134">
    <w:name w:val="正文文本缩进 3 字符"/>
    <w:basedOn w:val="51"/>
    <w:link w:val="38"/>
    <w:autoRedefine/>
    <w:qFormat/>
    <w:uiPriority w:val="0"/>
    <w:rPr>
      <w:rFonts w:ascii="Times New Roman" w:hAnsi="Times New Roman" w:eastAsia="宋体" w:cs="Times New Roman"/>
      <w:sz w:val="24"/>
      <w:szCs w:val="20"/>
    </w:rPr>
  </w:style>
  <w:style w:type="character" w:customStyle="1" w:styleId="135">
    <w:name w:val="正文文本缩进 2 字符"/>
    <w:basedOn w:val="51"/>
    <w:link w:val="28"/>
    <w:autoRedefine/>
    <w:qFormat/>
    <w:uiPriority w:val="0"/>
    <w:rPr>
      <w:rFonts w:ascii="Times New Roman" w:hAnsi="Times New Roman" w:eastAsia="宋体" w:cs="Times New Roman"/>
      <w:szCs w:val="24"/>
    </w:rPr>
  </w:style>
  <w:style w:type="character" w:customStyle="1" w:styleId="136">
    <w:name w:val="正文文本 2 字符"/>
    <w:basedOn w:val="51"/>
    <w:link w:val="42"/>
    <w:autoRedefine/>
    <w:qFormat/>
    <w:uiPriority w:val="0"/>
    <w:rPr>
      <w:rFonts w:ascii="宋体" w:hAnsi="宋体" w:eastAsia="宋体" w:cs="Times New Roman"/>
      <w:sz w:val="24"/>
      <w:szCs w:val="24"/>
    </w:rPr>
  </w:style>
  <w:style w:type="character" w:customStyle="1" w:styleId="137">
    <w:name w:val="日期 字符"/>
    <w:basedOn w:val="51"/>
    <w:link w:val="27"/>
    <w:autoRedefine/>
    <w:qFormat/>
    <w:uiPriority w:val="0"/>
    <w:rPr>
      <w:rFonts w:ascii="Times New Roman" w:hAnsi="Times New Roman" w:eastAsia="宋体" w:cs="Times New Roman"/>
      <w:szCs w:val="24"/>
    </w:rPr>
  </w:style>
  <w:style w:type="character" w:customStyle="1" w:styleId="138">
    <w:name w:val="正文文本 3 字符"/>
    <w:basedOn w:val="51"/>
    <w:link w:val="18"/>
    <w:autoRedefine/>
    <w:qFormat/>
    <w:uiPriority w:val="0"/>
    <w:rPr>
      <w:rFonts w:ascii="华文新魏" w:hAnsi="Times New Roman" w:eastAsia="华文新魏" w:cs="Times New Roman"/>
      <w:b/>
      <w:sz w:val="48"/>
      <w:szCs w:val="36"/>
    </w:rPr>
  </w:style>
  <w:style w:type="character" w:customStyle="1" w:styleId="139">
    <w:name w:val="msonormal"/>
    <w:basedOn w:val="51"/>
    <w:autoRedefine/>
    <w:qFormat/>
    <w:uiPriority w:val="0"/>
  </w:style>
  <w:style w:type="character" w:customStyle="1" w:styleId="140">
    <w:name w:val="脚注文本 字符"/>
    <w:basedOn w:val="51"/>
    <w:link w:val="36"/>
    <w:autoRedefine/>
    <w:qFormat/>
    <w:uiPriority w:val="0"/>
    <w:rPr>
      <w:rFonts w:ascii="Times New Roman" w:hAnsi="Times New Roman" w:eastAsia="宋体" w:cs="Times New Roman"/>
      <w:sz w:val="18"/>
      <w:szCs w:val="18"/>
    </w:rPr>
  </w:style>
  <w:style w:type="paragraph" w:customStyle="1" w:styleId="141">
    <w:name w:val="Char Char Char Char Char"/>
    <w:basedOn w:val="1"/>
    <w:autoRedefine/>
    <w:qFormat/>
    <w:uiPriority w:val="0"/>
    <w:pPr>
      <w:ind w:firstLine="360" w:firstLineChars="150"/>
    </w:pPr>
    <w:rPr>
      <w:rFonts w:ascii="Tahoma" w:hAnsi="Tahoma" w:eastAsia="宋体" w:cs="Times New Roman"/>
      <w:sz w:val="24"/>
      <w:szCs w:val="20"/>
    </w:rPr>
  </w:style>
  <w:style w:type="paragraph" w:customStyle="1" w:styleId="142">
    <w:name w:val="样式 样式 宋体 小四 行距: 1.5 倍行距 + 首行缩进:  2 字符"/>
    <w:basedOn w:val="1"/>
    <w:next w:val="1"/>
    <w:autoRedefine/>
    <w:qFormat/>
    <w:uiPriority w:val="0"/>
    <w:pPr>
      <w:spacing w:line="360" w:lineRule="auto"/>
      <w:ind w:firstLine="200" w:firstLineChars="200"/>
    </w:pPr>
    <w:rPr>
      <w:rFonts w:ascii="Times New Roman" w:hAnsi="Times New Roman" w:eastAsia="宋体" w:cs="Times New Roman"/>
      <w:sz w:val="24"/>
      <w:szCs w:val="24"/>
    </w:rPr>
  </w:style>
  <w:style w:type="paragraph" w:customStyle="1" w:styleId="143">
    <w:name w:val="段 Char"/>
    <w:autoRedefine/>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paragraph" w:customStyle="1" w:styleId="144">
    <w:name w:val="xl26"/>
    <w:basedOn w:val="1"/>
    <w:autoRedefine/>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cs="Times New Roman"/>
      <w:kern w:val="0"/>
      <w:sz w:val="24"/>
      <w:szCs w:val="24"/>
    </w:rPr>
  </w:style>
  <w:style w:type="paragraph" w:customStyle="1" w:styleId="145">
    <w:name w:val="Char Char1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146">
    <w:name w:val="样式 宋体 小四 行距: 1.5 倍行距1"/>
    <w:basedOn w:val="1"/>
    <w:autoRedefine/>
    <w:qFormat/>
    <w:uiPriority w:val="0"/>
    <w:pPr>
      <w:spacing w:line="360" w:lineRule="auto"/>
    </w:pPr>
    <w:rPr>
      <w:rFonts w:ascii="宋体" w:hAnsi="宋体" w:eastAsia="宋体" w:cs="Times New Roman"/>
      <w:sz w:val="24"/>
      <w:szCs w:val="20"/>
    </w:rPr>
  </w:style>
  <w:style w:type="character" w:customStyle="1" w:styleId="147">
    <w:name w:val="f1"/>
    <w:autoRedefine/>
    <w:qFormat/>
    <w:uiPriority w:val="0"/>
    <w:rPr>
      <w:spacing w:val="300"/>
      <w:sz w:val="18"/>
      <w:szCs w:val="18"/>
    </w:rPr>
  </w:style>
  <w:style w:type="paragraph" w:customStyle="1" w:styleId="148">
    <w:name w:val="样式1"/>
    <w:basedOn w:val="5"/>
    <w:link w:val="149"/>
    <w:autoRedefine/>
    <w:qFormat/>
    <w:uiPriority w:val="0"/>
    <w:pPr>
      <w:tabs>
        <w:tab w:val="left" w:pos="864"/>
      </w:tabs>
      <w:spacing w:line="377" w:lineRule="auto"/>
    </w:pPr>
    <w:rPr>
      <w:rFonts w:ascii="Times New Roman" w:hAnsi="Arial" w:eastAsia="宋体" w:cs="Times New Roman"/>
    </w:rPr>
  </w:style>
  <w:style w:type="character" w:customStyle="1" w:styleId="149">
    <w:name w:val="样式1 Char"/>
    <w:basedOn w:val="51"/>
    <w:link w:val="148"/>
    <w:autoRedefine/>
    <w:qFormat/>
    <w:uiPriority w:val="0"/>
    <w:rPr>
      <w:rFonts w:ascii="Times New Roman" w:hAnsi="Arial" w:eastAsia="宋体" w:cs="Times New Roman"/>
      <w:b/>
      <w:bCs/>
      <w:sz w:val="28"/>
      <w:szCs w:val="28"/>
    </w:rPr>
  </w:style>
  <w:style w:type="character" w:customStyle="1" w:styleId="150">
    <w:name w:val="标题 Char1"/>
    <w:autoRedefine/>
    <w:qFormat/>
    <w:uiPriority w:val="0"/>
    <w:rPr>
      <w:rFonts w:ascii="Cambria" w:hAnsi="Cambria" w:eastAsia="宋体"/>
      <w:b/>
      <w:bCs/>
      <w:kern w:val="2"/>
      <w:sz w:val="32"/>
      <w:szCs w:val="32"/>
      <w:lang w:val="en-US" w:eastAsia="zh-CN" w:bidi="ar-SA"/>
    </w:rPr>
  </w:style>
  <w:style w:type="paragraph" w:customStyle="1" w:styleId="151">
    <w:name w:val="xl57"/>
    <w:basedOn w:val="1"/>
    <w:autoRedefine/>
    <w:qFormat/>
    <w:uiPriority w:val="0"/>
    <w:pPr>
      <w:widowControl/>
      <w:spacing w:before="100" w:after="100"/>
      <w:jc w:val="center"/>
    </w:pPr>
    <w:rPr>
      <w:rFonts w:ascii="宋体" w:hAnsi="宋体" w:eastAsia="宋体" w:cs="Times New Roman"/>
      <w:kern w:val="0"/>
      <w:sz w:val="24"/>
      <w:szCs w:val="20"/>
    </w:rPr>
  </w:style>
  <w:style w:type="paragraph" w:customStyle="1" w:styleId="152">
    <w:name w:val="符号_圆点 Char"/>
    <w:basedOn w:val="1"/>
    <w:next w:val="1"/>
    <w:autoRedefine/>
    <w:qFormat/>
    <w:uiPriority w:val="0"/>
    <w:pPr>
      <w:widowControl/>
      <w:numPr>
        <w:ilvl w:val="0"/>
        <w:numId w:val="4"/>
      </w:numPr>
      <w:spacing w:line="360" w:lineRule="auto"/>
      <w:ind w:right="210" w:rightChars="100"/>
      <w:jc w:val="left"/>
    </w:pPr>
    <w:rPr>
      <w:rFonts w:ascii="Times New Roman" w:hAnsi="Times New Roman" w:eastAsia="宋体" w:cs="Times New Roman"/>
      <w:szCs w:val="24"/>
    </w:rPr>
  </w:style>
  <w:style w:type="paragraph" w:customStyle="1" w:styleId="153">
    <w:name w:val="Normal + 仿宋ＣＳ"/>
    <w:basedOn w:val="1"/>
    <w:autoRedefine/>
    <w:qFormat/>
    <w:uiPriority w:val="0"/>
    <w:pPr>
      <w:ind w:firstLine="560" w:firstLineChars="200"/>
    </w:pPr>
    <w:rPr>
      <w:rFonts w:ascii="仿宋ＣＳ" w:hAnsi="仿宋ＣＳ" w:eastAsia="仿宋ＣＳ" w:cs="Times New Roman"/>
      <w:sz w:val="28"/>
      <w:szCs w:val="28"/>
    </w:rPr>
  </w:style>
  <w:style w:type="paragraph" w:customStyle="1" w:styleId="154">
    <w:name w:val="Char4 Char Char1 Char"/>
    <w:basedOn w:val="1"/>
    <w:autoRedefine/>
    <w:qFormat/>
    <w:uiPriority w:val="0"/>
    <w:rPr>
      <w:rFonts w:ascii="仿宋_GB2312" w:hAnsi="Times New Roman" w:eastAsia="宋体" w:cs="Times New Roman"/>
      <w:b/>
      <w:sz w:val="30"/>
      <w:szCs w:val="32"/>
    </w:rPr>
  </w:style>
  <w:style w:type="paragraph" w:customStyle="1" w:styleId="155">
    <w:name w:val="样式2"/>
    <w:basedOn w:val="1"/>
    <w:autoRedefine/>
    <w:qFormat/>
    <w:uiPriority w:val="0"/>
    <w:pPr>
      <w:spacing w:line="360" w:lineRule="auto"/>
    </w:pPr>
    <w:rPr>
      <w:rFonts w:ascii="宋体" w:hAnsi="宋体" w:eastAsia="宋体" w:cs="Times New Roman"/>
      <w:b/>
      <w:sz w:val="28"/>
      <w:szCs w:val="28"/>
    </w:rPr>
  </w:style>
  <w:style w:type="paragraph" w:customStyle="1" w:styleId="156">
    <w:name w:val="封面文体"/>
    <w:autoRedefine/>
    <w:qFormat/>
    <w:uiPriority w:val="0"/>
    <w:rPr>
      <w:rFonts w:ascii="Times New Roman" w:hAnsi="Times New Roman" w:eastAsia="黑体" w:cs="Times New Roman"/>
      <w:b/>
      <w:kern w:val="2"/>
      <w:sz w:val="32"/>
      <w:szCs w:val="32"/>
      <w:lang w:val="en-US" w:eastAsia="zh-CN" w:bidi="ar-SA"/>
    </w:rPr>
  </w:style>
  <w:style w:type="paragraph" w:customStyle="1" w:styleId="157">
    <w:name w:val="Char1"/>
    <w:basedOn w:val="1"/>
    <w:autoRedefine/>
    <w:qFormat/>
    <w:uiPriority w:val="0"/>
    <w:pPr>
      <w:spacing w:line="360" w:lineRule="auto"/>
      <w:ind w:left="180" w:leftChars="75" w:right="24" w:rightChars="10"/>
      <w:jc w:val="right"/>
    </w:pPr>
    <w:rPr>
      <w:rFonts w:ascii="仿宋_GB2312" w:hAnsi="Times New Roman" w:eastAsia="仿宋_GB2312" w:cs="Times New Roman"/>
      <w:b/>
      <w:color w:val="000000"/>
      <w:sz w:val="52"/>
      <w:szCs w:val="52"/>
    </w:rPr>
  </w:style>
  <w:style w:type="paragraph" w:customStyle="1" w:styleId="158">
    <w:name w:val="正文 首行缩进:  2 字符 Char"/>
    <w:basedOn w:val="1"/>
    <w:autoRedefine/>
    <w:qFormat/>
    <w:uiPriority w:val="0"/>
    <w:pPr>
      <w:spacing w:line="360" w:lineRule="auto"/>
      <w:ind w:firstLine="480" w:firstLineChars="200"/>
    </w:pPr>
    <w:rPr>
      <w:rFonts w:ascii="Times New Roman" w:hAnsi="Times New Roman" w:eastAsia="宋体" w:cs="宋体"/>
      <w:sz w:val="24"/>
      <w:szCs w:val="24"/>
    </w:rPr>
  </w:style>
  <w:style w:type="paragraph" w:customStyle="1" w:styleId="159">
    <w:name w:val="表内正文"/>
    <w:basedOn w:val="1"/>
    <w:autoRedefine/>
    <w:qFormat/>
    <w:uiPriority w:val="0"/>
    <w:pPr>
      <w:ind w:left="4"/>
      <w:jc w:val="left"/>
    </w:pPr>
    <w:rPr>
      <w:rFonts w:ascii="Times New Roman" w:hAnsi="Times New Roman" w:eastAsia="楷体_GB2312" w:cs="Times New Roman"/>
      <w:b/>
      <w:szCs w:val="48"/>
    </w:rPr>
  </w:style>
  <w:style w:type="paragraph" w:customStyle="1" w:styleId="160">
    <w:name w:val="默认段落字体 Para Char"/>
    <w:basedOn w:val="1"/>
    <w:autoRedefine/>
    <w:qFormat/>
    <w:uiPriority w:val="0"/>
    <w:rPr>
      <w:rFonts w:ascii="Times New Roman" w:hAnsi="Times New Roman" w:eastAsia="宋体" w:cs="Times New Roman"/>
      <w:szCs w:val="24"/>
    </w:rPr>
  </w:style>
  <w:style w:type="character" w:customStyle="1" w:styleId="161">
    <w:name w:val="无间隔 字符"/>
    <w:link w:val="99"/>
    <w:qFormat/>
    <w:locked/>
    <w:uiPriority w:val="1"/>
    <w:rPr>
      <w:rFonts w:ascii="Times New Roman" w:hAnsi="Times New Roman" w:eastAsia="宋体" w:cs="Times New Roman"/>
      <w:szCs w:val="24"/>
    </w:rPr>
  </w:style>
  <w:style w:type="paragraph" w:customStyle="1" w:styleId="162">
    <w:name w:val="表格内容"/>
    <w:basedOn w:val="1"/>
    <w:autoRedefine/>
    <w:qFormat/>
    <w:uiPriority w:val="0"/>
    <w:pPr>
      <w:widowControl/>
      <w:autoSpaceDE w:val="0"/>
      <w:autoSpaceDN w:val="0"/>
      <w:adjustRightInd w:val="0"/>
      <w:spacing w:before="60" w:line="312" w:lineRule="atLeast"/>
      <w:jc w:val="center"/>
      <w:textAlignment w:val="bottom"/>
    </w:pPr>
    <w:rPr>
      <w:rFonts w:ascii="Times New Roman" w:hAnsi="Times New Roman" w:eastAsia="宋体" w:cs="Times New Roman"/>
      <w:spacing w:val="-25"/>
      <w:kern w:val="0"/>
      <w:sz w:val="24"/>
      <w:szCs w:val="20"/>
    </w:rPr>
  </w:style>
  <w:style w:type="character" w:customStyle="1" w:styleId="163">
    <w:name w:val="列表段落 字符"/>
    <w:link w:val="74"/>
    <w:autoRedefine/>
    <w:qFormat/>
    <w:uiPriority w:val="34"/>
  </w:style>
  <w:style w:type="paragraph" w:customStyle="1" w:styleId="164">
    <w:name w:val="Char2 Char Char Char Char Char Char"/>
    <w:basedOn w:val="1"/>
    <w:autoRedefine/>
    <w:qFormat/>
    <w:uiPriority w:val="0"/>
    <w:rPr>
      <w:rFonts w:ascii="仿宋_GB2312" w:hAnsi="Times New Roman" w:eastAsia="宋体" w:cs="Times New Roman"/>
      <w:b/>
      <w:sz w:val="30"/>
      <w:szCs w:val="32"/>
    </w:rPr>
  </w:style>
  <w:style w:type="table" w:customStyle="1" w:styleId="165">
    <w:name w:val="任务列表表格"/>
    <w:basedOn w:val="49"/>
    <w:autoRedefine/>
    <w:qFormat/>
    <w:uiPriority w:val="99"/>
    <w:pPr>
      <w:spacing w:before="80" w:after="80" w:line="288" w:lineRule="auto"/>
      <w:jc w:val="center"/>
    </w:pPr>
    <w:rPr>
      <w:color w:val="262626" w:themeColor="text1" w:themeTint="D9"/>
      <w:kern w:val="0"/>
      <w:sz w:val="17"/>
      <w:szCs w:val="20"/>
      <w14:textFill>
        <w14:solidFill>
          <w14:schemeClr w14:val="tx1">
            <w14:lumMod w14:val="85000"/>
            <w14:lumOff w14:val="15000"/>
          </w14:schemeClr>
        </w14:solidFill>
      </w14:textFill>
    </w:rPr>
    <w:tblPr>
      <w:tblBorders>
        <w:top w:val="single" w:color="A5A5A5" w:themeColor="background1" w:themeShade="A6" w:sz="4" w:space="0"/>
        <w:left w:val="single" w:color="A5A5A5" w:themeColor="background1" w:themeShade="A6" w:sz="4" w:space="0"/>
        <w:bottom w:val="single" w:color="A5A5A5" w:themeColor="background1" w:themeShade="A6" w:sz="4" w:space="0"/>
        <w:right w:val="single" w:color="A5A5A5" w:themeColor="background1" w:themeShade="A6" w:sz="4" w:space="0"/>
        <w:insideH w:val="single" w:color="A5A5A5" w:themeColor="background1" w:themeShade="A6" w:sz="4" w:space="0"/>
        <w:insideV w:val="single" w:color="A5A5A5" w:themeColor="background1" w:themeShade="A6" w:sz="4" w:space="0"/>
      </w:tblBorders>
      <w:tblCellMar>
        <w:left w:w="173" w:type="dxa"/>
        <w:right w:w="173" w:type="dxa"/>
      </w:tblCellMar>
    </w:tblPr>
    <w:tblStylePr w:type="firstRow">
      <w:pPr>
        <w:wordWrap/>
        <w:spacing w:line="240" w:lineRule="auto"/>
      </w:pPr>
      <w:rPr>
        <w:rFonts w:asciiTheme="majorHAnsi" w:hAnsiTheme="majorHAnsi"/>
        <w:b/>
        <w:caps/>
        <w:smallCaps w:val="0"/>
        <w:color w:val="FFFFFF" w:themeColor="background1"/>
        <w:sz w:val="18"/>
        <w14:textFill>
          <w14:solidFill>
            <w14:schemeClr w14:val="bg1"/>
          </w14:solidFill>
        </w14:textFill>
      </w:rPr>
      <w:tcPr>
        <w:tcBorders>
          <w:top w:val="nil"/>
          <w:left w:val="single" w:color="A5A5A5" w:themeColor="accent3" w:sz="4" w:space="0"/>
          <w:bottom w:val="nil"/>
          <w:right w:val="single" w:color="A5A5A5" w:themeColor="accent3" w:sz="4" w:space="0"/>
          <w:insideH w:val="nil"/>
          <w:insideV w:val="single" w:sz="8" w:space="0"/>
          <w:tl2br w:val="nil"/>
          <w:tr2bl w:val="nil"/>
        </w:tcBorders>
        <w:shd w:val="clear" w:color="auto" w:fill="A5A5A5" w:themeFill="accent3"/>
      </w:tcPr>
    </w:tblStylePr>
    <w:tblStylePr w:type="band1Horz">
      <w:tcPr>
        <w:tc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sz="4" w:space="0"/>
          <w:insideV w:val="single" w:sz="4" w:space="0"/>
          <w:tl2br w:val="nil"/>
          <w:tr2bl w:val="nil"/>
        </w:tcBorders>
        <w:shd w:val="clear" w:color="auto" w:fill="F1F1F1" w:themeFill="background1" w:themeFillShade="F2"/>
      </w:tcPr>
    </w:tblStylePr>
    <w:tblStylePr w:type="band2Horz">
      <w:tcPr>
        <w:tc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sz="4" w:space="0"/>
          <w:insideV w:val="single" w:sz="4" w:space="0"/>
          <w:tl2br w:val="nil"/>
          <w:tr2bl w:val="nil"/>
        </w:tcBorders>
      </w:tcPr>
    </w:tblStylePr>
  </w:style>
  <w:style w:type="paragraph" w:customStyle="1" w:styleId="166">
    <w:name w:val="符号 1"/>
    <w:basedOn w:val="20"/>
    <w:autoRedefine/>
    <w:qFormat/>
    <w:uiPriority w:val="0"/>
    <w:pPr>
      <w:numPr>
        <w:ilvl w:val="0"/>
        <w:numId w:val="5"/>
      </w:numPr>
      <w:spacing w:line="360" w:lineRule="auto"/>
      <w:ind w:left="0"/>
    </w:pPr>
    <w:rPr>
      <w:rFonts w:hint="default" w:ascii="Times New Roman"/>
      <w:kern w:val="28"/>
      <w:sz w:val="24"/>
      <w:szCs w:val="24"/>
    </w:rPr>
  </w:style>
  <w:style w:type="paragraph" w:customStyle="1" w:styleId="167">
    <w:name w:val="符号 2"/>
    <w:basedOn w:val="166"/>
    <w:autoRedefine/>
    <w:qFormat/>
    <w:uiPriority w:val="0"/>
    <w:pPr>
      <w:numPr>
        <w:ilvl w:val="1"/>
      </w:numPr>
    </w:pPr>
  </w:style>
  <w:style w:type="table" w:customStyle="1" w:styleId="168">
    <w:name w:val="TableGrid"/>
    <w:autoRedefine/>
    <w:qFormat/>
    <w:uiPriority w:val="0"/>
    <w:tblPr>
      <w:tblCellMar>
        <w:top w:w="0" w:type="dxa"/>
        <w:left w:w="0" w:type="dxa"/>
        <w:bottom w:w="0" w:type="dxa"/>
        <w:right w:w="0" w:type="dxa"/>
      </w:tblCellMar>
    </w:tblPr>
  </w:style>
  <w:style w:type="table" w:customStyle="1" w:styleId="169">
    <w:name w:val="Table Normal"/>
    <w:autoRedefine/>
    <w:semiHidden/>
    <w:unhideWhenUsed/>
    <w:qFormat/>
    <w:uiPriority w:val="2"/>
    <w:pPr>
      <w:widowControl w:val="0"/>
    </w:pPr>
    <w:rPr>
      <w:kern w:val="0"/>
      <w:sz w:val="22"/>
      <w:lang w:eastAsia="en-US"/>
    </w:rPr>
    <w:tblPr>
      <w:tblCellMar>
        <w:top w:w="0" w:type="dxa"/>
        <w:left w:w="0" w:type="dxa"/>
        <w:bottom w:w="0" w:type="dxa"/>
        <w:right w:w="0" w:type="dxa"/>
      </w:tblCellMar>
    </w:tblPr>
  </w:style>
  <w:style w:type="paragraph" w:customStyle="1" w:styleId="170">
    <w:name w:val="Table Paragraph"/>
    <w:basedOn w:val="1"/>
    <w:autoRedefine/>
    <w:qFormat/>
    <w:uiPriority w:val="1"/>
    <w:pPr>
      <w:jc w:val="left"/>
    </w:pPr>
    <w:rPr>
      <w:kern w:val="0"/>
      <w:sz w:val="22"/>
      <w:lang w:eastAsia="en-US"/>
    </w:rPr>
  </w:style>
  <w:style w:type="paragraph" w:customStyle="1" w:styleId="171">
    <w:name w:val="Revision"/>
    <w:autoRedefine/>
    <w:hidden/>
    <w:semiHidden/>
    <w:qFormat/>
    <w:uiPriority w:val="99"/>
    <w:rPr>
      <w:rFonts w:asciiTheme="minorHAnsi" w:hAnsiTheme="minorHAnsi" w:eastAsiaTheme="minorEastAsia" w:cstheme="minorBidi"/>
      <w:kern w:val="2"/>
      <w:sz w:val="24"/>
      <w:szCs w:val="24"/>
      <w:lang w:val="en-US" w:eastAsia="zh-CN" w:bidi="ar-SA"/>
    </w:rPr>
  </w:style>
  <w:style w:type="paragraph" w:customStyle="1" w:styleId="172">
    <w:name w:val="22"/>
    <w:basedOn w:val="1"/>
    <w:autoRedefine/>
    <w:semiHidden/>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73">
    <w:name w:val="20"/>
    <w:basedOn w:val="1"/>
    <w:autoRedefine/>
    <w:semiHidden/>
    <w:qFormat/>
    <w:uiPriority w:val="99"/>
    <w:pPr>
      <w:widowControl/>
      <w:spacing w:before="100" w:beforeAutospacing="1" w:after="100" w:afterAutospacing="1"/>
      <w:jc w:val="left"/>
    </w:pPr>
    <w:rPr>
      <w:rFonts w:ascii="宋体" w:hAnsi="宋体" w:eastAsia="宋体" w:cs="宋体"/>
      <w:kern w:val="0"/>
      <w:sz w:val="24"/>
      <w:szCs w:val="24"/>
    </w:rPr>
  </w:style>
  <w:style w:type="character" w:customStyle="1" w:styleId="174">
    <w:name w:val="访问过的超链接1"/>
    <w:autoRedefine/>
    <w:qFormat/>
    <w:uiPriority w:val="99"/>
    <w:rPr>
      <w:color w:val="800080"/>
      <w:u w:val="single"/>
    </w:rPr>
  </w:style>
  <w:style w:type="character" w:customStyle="1" w:styleId="175">
    <w:name w:val="正文文本缩进 2字符1"/>
    <w:basedOn w:val="51"/>
    <w:autoRedefine/>
    <w:semiHidden/>
    <w:qFormat/>
    <w:uiPriority w:val="99"/>
  </w:style>
  <w:style w:type="character" w:customStyle="1" w:styleId="176">
    <w:name w:val="批注框文本字符1"/>
    <w:basedOn w:val="51"/>
    <w:autoRedefine/>
    <w:semiHidden/>
    <w:qFormat/>
    <w:uiPriority w:val="99"/>
    <w:rPr>
      <w:rFonts w:ascii="宋体" w:eastAsia="宋体"/>
      <w:sz w:val="18"/>
      <w:szCs w:val="18"/>
    </w:rPr>
  </w:style>
  <w:style w:type="character" w:customStyle="1" w:styleId="177">
    <w:name w:val="标题字符1"/>
    <w:basedOn w:val="51"/>
    <w:autoRedefine/>
    <w:qFormat/>
    <w:uiPriority w:val="10"/>
    <w:rPr>
      <w:rFonts w:eastAsia="宋体" w:asciiTheme="majorHAnsi" w:hAnsiTheme="majorHAnsi" w:cstheme="majorBidi"/>
      <w:b/>
      <w:bCs/>
      <w:sz w:val="32"/>
      <w:szCs w:val="32"/>
    </w:rPr>
  </w:style>
  <w:style w:type="character" w:customStyle="1" w:styleId="178">
    <w:name w:val="副标题字符1"/>
    <w:basedOn w:val="51"/>
    <w:autoRedefine/>
    <w:qFormat/>
    <w:uiPriority w:val="11"/>
    <w:rPr>
      <w:rFonts w:eastAsia="宋体" w:asciiTheme="majorHAnsi" w:hAnsiTheme="majorHAnsi" w:cstheme="majorBidi"/>
      <w:b/>
      <w:bCs/>
      <w:kern w:val="28"/>
      <w:sz w:val="32"/>
      <w:szCs w:val="32"/>
    </w:rPr>
  </w:style>
  <w:style w:type="character" w:customStyle="1" w:styleId="179">
    <w:name w:val="文字 Char"/>
    <w:link w:val="180"/>
    <w:autoRedefine/>
    <w:qFormat/>
    <w:uiPriority w:val="0"/>
    <w:rPr>
      <w:rFonts w:ascii="宋体"/>
      <w:sz w:val="28"/>
    </w:rPr>
  </w:style>
  <w:style w:type="paragraph" w:customStyle="1" w:styleId="180">
    <w:name w:val="文字"/>
    <w:basedOn w:val="1"/>
    <w:link w:val="179"/>
    <w:qFormat/>
    <w:uiPriority w:val="0"/>
    <w:pPr>
      <w:tabs>
        <w:tab w:val="left" w:pos="8520"/>
      </w:tabs>
      <w:spacing w:line="312" w:lineRule="auto"/>
      <w:ind w:right="-210" w:firstLine="556"/>
    </w:pPr>
    <w:rPr>
      <w:rFonts w:ascii="宋体"/>
      <w:sz w:val="28"/>
    </w:rPr>
  </w:style>
  <w:style w:type="character" w:customStyle="1" w:styleId="181">
    <w:name w:val="批注主题 字符"/>
    <w:link w:val="47"/>
    <w:autoRedefine/>
    <w:qFormat/>
    <w:uiPriority w:val="0"/>
    <w:rPr>
      <w:rFonts w:eastAsia="仿宋_GB2312"/>
      <w:b/>
      <w:bCs/>
      <w:sz w:val="30"/>
    </w:rPr>
  </w:style>
  <w:style w:type="character" w:customStyle="1" w:styleId="182">
    <w:name w:val="批注文字 字符"/>
    <w:basedOn w:val="51"/>
    <w:link w:val="17"/>
    <w:qFormat/>
    <w:uiPriority w:val="99"/>
    <w:rPr>
      <w:rFonts w:ascii="宋体" w:hAnsi="宋体" w:eastAsia="宋体" w:cs="宋体"/>
      <w:kern w:val="0"/>
      <w:sz w:val="24"/>
      <w:szCs w:val="24"/>
    </w:rPr>
  </w:style>
  <w:style w:type="character" w:customStyle="1" w:styleId="183">
    <w:name w:val="批注主题 字符1"/>
    <w:basedOn w:val="182"/>
    <w:autoRedefine/>
    <w:semiHidden/>
    <w:qFormat/>
    <w:uiPriority w:val="99"/>
    <w:rPr>
      <w:rFonts w:ascii="宋体" w:hAnsi="宋体" w:eastAsia="宋体" w:cs="宋体"/>
      <w:b/>
      <w:bCs/>
      <w:kern w:val="0"/>
      <w:sz w:val="24"/>
      <w:szCs w:val="24"/>
    </w:rPr>
  </w:style>
  <w:style w:type="character" w:customStyle="1" w:styleId="184">
    <w:name w:val="批注主题字符1"/>
    <w:basedOn w:val="182"/>
    <w:autoRedefine/>
    <w:semiHidden/>
    <w:qFormat/>
    <w:uiPriority w:val="99"/>
    <w:rPr>
      <w:rFonts w:ascii="宋体" w:hAnsi="宋体" w:eastAsia="宋体" w:cs="宋体"/>
      <w:b/>
      <w:bCs/>
      <w:kern w:val="0"/>
      <w:sz w:val="24"/>
      <w:szCs w:val="24"/>
    </w:rPr>
  </w:style>
  <w:style w:type="character" w:customStyle="1" w:styleId="185">
    <w:name w:val="纯文本字符1"/>
    <w:basedOn w:val="51"/>
    <w:autoRedefine/>
    <w:semiHidden/>
    <w:qFormat/>
    <w:uiPriority w:val="99"/>
    <w:rPr>
      <w:rFonts w:ascii="宋体" w:hAnsi="Courier" w:eastAsia="宋体"/>
    </w:rPr>
  </w:style>
  <w:style w:type="character" w:customStyle="1" w:styleId="186">
    <w:name w:val="HTML 地址 字符"/>
    <w:link w:val="22"/>
    <w:autoRedefine/>
    <w:qFormat/>
    <w:uiPriority w:val="0"/>
    <w:rPr>
      <w:rFonts w:ascii="Calibri" w:hAnsi="Calibri"/>
      <w:i/>
      <w:iCs/>
    </w:rPr>
  </w:style>
  <w:style w:type="character" w:customStyle="1" w:styleId="187">
    <w:name w:val="HTML 地址 字符1"/>
    <w:basedOn w:val="51"/>
    <w:semiHidden/>
    <w:uiPriority w:val="99"/>
    <w:rPr>
      <w:i/>
      <w:iCs/>
    </w:rPr>
  </w:style>
  <w:style w:type="character" w:customStyle="1" w:styleId="188">
    <w:name w:val="HTML 地址字符1"/>
    <w:basedOn w:val="51"/>
    <w:autoRedefine/>
    <w:semiHidden/>
    <w:qFormat/>
    <w:uiPriority w:val="99"/>
    <w:rPr>
      <w:i/>
      <w:iCs/>
    </w:rPr>
  </w:style>
  <w:style w:type="character" w:customStyle="1" w:styleId="189">
    <w:name w:val="Footer Char"/>
    <w:autoRedefine/>
    <w:semiHidden/>
    <w:qFormat/>
    <w:locked/>
    <w:uiPriority w:val="0"/>
    <w:rPr>
      <w:rFonts w:eastAsia="仿宋_GB2312"/>
      <w:sz w:val="18"/>
      <w:lang w:val="en-US" w:eastAsia="zh-CN" w:bidi="ar-SA"/>
    </w:rPr>
  </w:style>
  <w:style w:type="character" w:customStyle="1" w:styleId="190">
    <w:name w:val="表格内正文 Char"/>
    <w:link w:val="191"/>
    <w:autoRedefine/>
    <w:qFormat/>
    <w:uiPriority w:val="0"/>
    <w:rPr>
      <w:rFonts w:ascii="仿宋_GB2312" w:eastAsia="仿宋_GB2312"/>
    </w:rPr>
  </w:style>
  <w:style w:type="paragraph" w:customStyle="1" w:styleId="191">
    <w:name w:val="表格内正文"/>
    <w:link w:val="190"/>
    <w:autoRedefine/>
    <w:qFormat/>
    <w:uiPriority w:val="0"/>
    <w:pPr>
      <w:widowControl w:val="0"/>
      <w:spacing w:line="320" w:lineRule="exact"/>
      <w:jc w:val="center"/>
    </w:pPr>
    <w:rPr>
      <w:rFonts w:ascii="仿宋_GB2312" w:eastAsia="仿宋_GB2312" w:hAnsiTheme="minorHAnsi" w:cstheme="minorBidi"/>
      <w:kern w:val="2"/>
      <w:sz w:val="21"/>
      <w:szCs w:val="22"/>
      <w:lang w:val="en-US" w:eastAsia="zh-CN" w:bidi="ar-SA"/>
    </w:rPr>
  </w:style>
  <w:style w:type="character" w:customStyle="1" w:styleId="192">
    <w:name w:val="日期字符1"/>
    <w:basedOn w:val="51"/>
    <w:autoRedefine/>
    <w:semiHidden/>
    <w:qFormat/>
    <w:uiPriority w:val="99"/>
    <w:rPr>
      <w:rFonts w:ascii="宋体" w:hAnsi="宋体" w:eastAsia="宋体" w:cs="宋体"/>
      <w:kern w:val="0"/>
      <w:sz w:val="24"/>
      <w:szCs w:val="24"/>
    </w:rPr>
  </w:style>
  <w:style w:type="paragraph" w:customStyle="1" w:styleId="193">
    <w:name w:val="分类正文"/>
    <w:basedOn w:val="1"/>
    <w:autoRedefine/>
    <w:qFormat/>
    <w:uiPriority w:val="99"/>
    <w:pPr>
      <w:tabs>
        <w:tab w:val="left" w:pos="905"/>
      </w:tabs>
      <w:spacing w:afterLines="50" w:line="288" w:lineRule="auto"/>
      <w:ind w:left="840" w:hanging="420"/>
    </w:pPr>
    <w:rPr>
      <w:rFonts w:ascii="Tahoma" w:hAnsi="Tahoma" w:eastAsia="宋体" w:cs="Times New Roman"/>
      <w:sz w:val="24"/>
      <w:szCs w:val="20"/>
    </w:rPr>
  </w:style>
  <w:style w:type="paragraph" w:customStyle="1" w:styleId="194">
    <w:name w:val="BT4"/>
    <w:basedOn w:val="5"/>
    <w:next w:val="1"/>
    <w:autoRedefine/>
    <w:qFormat/>
    <w:uiPriority w:val="99"/>
    <w:pPr>
      <w:tabs>
        <w:tab w:val="left" w:pos="360"/>
        <w:tab w:val="left" w:pos="2100"/>
      </w:tabs>
      <w:spacing w:before="0" w:after="0" w:line="360" w:lineRule="auto"/>
    </w:pPr>
    <w:rPr>
      <w:rFonts w:ascii="Times New Roman" w:hAnsi="Times New Roman" w:eastAsia="宋体" w:cs="Times New Roman"/>
    </w:rPr>
  </w:style>
  <w:style w:type="paragraph" w:customStyle="1" w:styleId="195">
    <w:name w:val="文本说明"/>
    <w:basedOn w:val="1"/>
    <w:autoRedefine/>
    <w:qFormat/>
    <w:uiPriority w:val="0"/>
    <w:pPr>
      <w:spacing w:line="360" w:lineRule="auto"/>
      <w:ind w:firstLine="200" w:firstLineChars="200"/>
    </w:pPr>
    <w:rPr>
      <w:rFonts w:ascii="宋体" w:hAnsi="宋体" w:eastAsia="宋体" w:cs="Times New Roman"/>
      <w:sz w:val="24"/>
      <w:szCs w:val="24"/>
    </w:rPr>
  </w:style>
  <w:style w:type="paragraph" w:customStyle="1" w:styleId="196">
    <w:name w:val="正文图标题"/>
    <w:next w:val="197"/>
    <w:qFormat/>
    <w:uiPriority w:val="0"/>
    <w:pPr>
      <w:spacing w:line="360" w:lineRule="auto"/>
      <w:ind w:left="840" w:hanging="420"/>
      <w:jc w:val="center"/>
    </w:pPr>
    <w:rPr>
      <w:rFonts w:ascii="黑体" w:hAnsi="Times New Roman" w:eastAsia="黑体" w:cs="Times New Roman"/>
      <w:kern w:val="0"/>
      <w:sz w:val="21"/>
      <w:szCs w:val="20"/>
      <w:lang w:val="en-US" w:eastAsia="zh-CN" w:bidi="ar-SA"/>
    </w:rPr>
  </w:style>
  <w:style w:type="paragraph" w:customStyle="1" w:styleId="197">
    <w:name w:val="段"/>
    <w:autoRedefine/>
    <w:qFormat/>
    <w:uiPriority w:val="0"/>
    <w:pPr>
      <w:autoSpaceDE w:val="0"/>
      <w:autoSpaceDN w:val="0"/>
      <w:spacing w:line="360" w:lineRule="auto"/>
      <w:ind w:firstLine="200" w:firstLineChars="200"/>
      <w:jc w:val="both"/>
    </w:pPr>
    <w:rPr>
      <w:rFonts w:ascii="宋体" w:hAnsi="Times New Roman" w:eastAsia="宋体" w:cs="Times New Roman"/>
      <w:kern w:val="0"/>
      <w:sz w:val="21"/>
      <w:szCs w:val="20"/>
      <w:lang w:val="en-US" w:eastAsia="zh-CN" w:bidi="ar-SA"/>
    </w:rPr>
  </w:style>
  <w:style w:type="paragraph" w:customStyle="1" w:styleId="198">
    <w:name w:val="N.N.N.N"/>
    <w:basedOn w:val="1"/>
    <w:next w:val="1"/>
    <w:autoRedefine/>
    <w:qFormat/>
    <w:uiPriority w:val="99"/>
    <w:pPr>
      <w:spacing w:line="480" w:lineRule="auto"/>
      <w:ind w:left="2100" w:hanging="420"/>
      <w:outlineLvl w:val="3"/>
    </w:pPr>
    <w:rPr>
      <w:rFonts w:ascii="黑体" w:hAnsi="Calibri" w:eastAsia="黑体" w:cs="Times New Roman"/>
      <w:sz w:val="28"/>
      <w:szCs w:val="28"/>
    </w:rPr>
  </w:style>
  <w:style w:type="paragraph" w:customStyle="1" w:styleId="199">
    <w:name w:val="Char Char Char Char Char Char"/>
    <w:basedOn w:val="1"/>
    <w:autoRedefine/>
    <w:qFormat/>
    <w:uiPriority w:val="0"/>
    <w:rPr>
      <w:rFonts w:ascii="Tahoma" w:hAnsi="Tahoma" w:eastAsia="宋体" w:cs="Times New Roman"/>
      <w:sz w:val="24"/>
      <w:szCs w:val="24"/>
    </w:rPr>
  </w:style>
  <w:style w:type="paragraph" w:customStyle="1" w:styleId="200">
    <w:name w:val="分发表"/>
    <w:basedOn w:val="1"/>
    <w:qFormat/>
    <w:uiPriority w:val="0"/>
    <w:pPr>
      <w:tabs>
        <w:tab w:val="left" w:pos="2400"/>
        <w:tab w:val="left" w:pos="2700"/>
      </w:tabs>
      <w:autoSpaceDE w:val="0"/>
      <w:autoSpaceDN w:val="0"/>
      <w:adjustRightInd w:val="0"/>
      <w:snapToGrid w:val="0"/>
      <w:spacing w:line="300" w:lineRule="auto"/>
      <w:jc w:val="center"/>
    </w:pPr>
    <w:rPr>
      <w:rFonts w:ascii="仿宋_GB2312" w:hAnsi="Times New Roman" w:cs="Times New Roman"/>
      <w:color w:val="000000"/>
      <w:sz w:val="28"/>
      <w:szCs w:val="20"/>
    </w:rPr>
  </w:style>
  <w:style w:type="paragraph" w:customStyle="1" w:styleId="201">
    <w:name w:val="Char Char Char Char Char Char1"/>
    <w:basedOn w:val="1"/>
    <w:autoRedefine/>
    <w:qFormat/>
    <w:uiPriority w:val="0"/>
    <w:rPr>
      <w:rFonts w:ascii="Tahoma" w:hAnsi="Tahoma" w:eastAsia="宋体" w:cs="Times New Roman"/>
      <w:sz w:val="24"/>
      <w:szCs w:val="24"/>
    </w:rPr>
  </w:style>
  <w:style w:type="paragraph" w:customStyle="1" w:styleId="202">
    <w:name w:val="_Style 10"/>
    <w:basedOn w:val="1"/>
    <w:next w:val="19"/>
    <w:qFormat/>
    <w:uiPriority w:val="0"/>
    <w:pPr>
      <w:adjustRightInd w:val="0"/>
      <w:spacing w:line="360" w:lineRule="auto"/>
      <w:textAlignment w:val="baseline"/>
    </w:pPr>
    <w:rPr>
      <w:rFonts w:ascii="Times New Roman" w:hAnsi="Times New Roman" w:cs="Times New Roman"/>
      <w:color w:val="FF0000"/>
      <w:kern w:val="0"/>
      <w:sz w:val="24"/>
      <w:szCs w:val="20"/>
    </w:rPr>
  </w:style>
  <w:style w:type="paragraph" w:customStyle="1" w:styleId="203">
    <w:name w:val="注："/>
    <w:next w:val="197"/>
    <w:qFormat/>
    <w:uiPriority w:val="0"/>
    <w:pPr>
      <w:widowControl w:val="0"/>
      <w:autoSpaceDE w:val="0"/>
      <w:autoSpaceDN w:val="0"/>
      <w:spacing w:line="360" w:lineRule="auto"/>
      <w:ind w:left="840" w:hanging="420"/>
      <w:jc w:val="both"/>
    </w:pPr>
    <w:rPr>
      <w:rFonts w:ascii="宋体" w:hAnsi="Times New Roman" w:eastAsia="宋体" w:cs="Times New Roman"/>
      <w:kern w:val="0"/>
      <w:sz w:val="18"/>
      <w:szCs w:val="20"/>
      <w:lang w:val="en-US" w:eastAsia="zh-CN" w:bidi="ar-SA"/>
    </w:rPr>
  </w:style>
  <w:style w:type="paragraph" w:customStyle="1" w:styleId="204">
    <w:name w:val="BT2"/>
    <w:basedOn w:val="3"/>
    <w:next w:val="1"/>
    <w:autoRedefine/>
    <w:qFormat/>
    <w:uiPriority w:val="99"/>
    <w:pPr>
      <w:numPr>
        <w:ilvl w:val="0"/>
        <w:numId w:val="0"/>
      </w:numPr>
      <w:tabs>
        <w:tab w:val="left" w:pos="360"/>
        <w:tab w:val="left" w:pos="1260"/>
      </w:tabs>
      <w:spacing w:line="412" w:lineRule="auto"/>
      <w:ind w:left="840" w:hanging="420"/>
    </w:pPr>
    <w:rPr>
      <w:rFonts w:ascii="Arial" w:hAnsi="Arial" w:eastAsia="宋体" w:cs="Times New Roman"/>
      <w:sz w:val="24"/>
    </w:rPr>
  </w:style>
  <w:style w:type="paragraph" w:customStyle="1" w:styleId="205">
    <w:name w:val="正文 + 宋体"/>
    <w:basedOn w:val="1"/>
    <w:autoRedefine/>
    <w:qFormat/>
    <w:uiPriority w:val="0"/>
    <w:pPr>
      <w:spacing w:line="360" w:lineRule="auto"/>
      <w:ind w:firstLine="480" w:firstLineChars="200"/>
    </w:pPr>
    <w:rPr>
      <w:rFonts w:ascii="宋体" w:hAnsi="宋体" w:eastAsia="宋体" w:cs="Times New Roman"/>
      <w:color w:val="000000"/>
      <w:sz w:val="24"/>
      <w:szCs w:val="24"/>
    </w:rPr>
  </w:style>
  <w:style w:type="paragraph" w:customStyle="1" w:styleId="206">
    <w:name w:val="正文＋小四＋缩进2字符"/>
    <w:basedOn w:val="1"/>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207">
    <w:name w:val="Char Char9"/>
    <w:basedOn w:val="1"/>
    <w:semiHidden/>
    <w:qFormat/>
    <w:uiPriority w:val="0"/>
    <w:pPr>
      <w:spacing w:line="360" w:lineRule="auto"/>
      <w:ind w:firstLine="474" w:firstLineChars="225"/>
    </w:pPr>
    <w:rPr>
      <w:rFonts w:ascii="Tahoma" w:hAnsi="Tahoma" w:cs="Times New Roman"/>
      <w:sz w:val="24"/>
      <w:szCs w:val="20"/>
    </w:rPr>
  </w:style>
  <w:style w:type="paragraph" w:customStyle="1" w:styleId="208">
    <w:name w:val="封面黑体小二"/>
    <w:basedOn w:val="1"/>
    <w:autoRedefine/>
    <w:qFormat/>
    <w:uiPriority w:val="0"/>
    <w:pPr>
      <w:adjustRightInd w:val="0"/>
      <w:snapToGrid w:val="0"/>
      <w:spacing w:line="520" w:lineRule="atLeast"/>
      <w:textAlignment w:val="baseline"/>
    </w:pPr>
    <w:rPr>
      <w:rFonts w:ascii="黑体" w:hAnsi="Times New Roman" w:eastAsia="黑体" w:cs="Times New Roman"/>
      <w:sz w:val="36"/>
      <w:szCs w:val="20"/>
    </w:rPr>
  </w:style>
  <w:style w:type="paragraph" w:customStyle="1" w:styleId="209">
    <w:name w:val="N.N.N"/>
    <w:basedOn w:val="1"/>
    <w:next w:val="1"/>
    <w:autoRedefine/>
    <w:qFormat/>
    <w:uiPriority w:val="99"/>
    <w:pPr>
      <w:spacing w:line="480" w:lineRule="auto"/>
      <w:ind w:left="1740" w:hanging="420"/>
      <w:outlineLvl w:val="2"/>
    </w:pPr>
    <w:rPr>
      <w:rFonts w:ascii="黑体" w:hAnsi="Calibri" w:eastAsia="黑体" w:cs="Times New Roman"/>
      <w:sz w:val="28"/>
      <w:szCs w:val="28"/>
    </w:rPr>
  </w:style>
  <w:style w:type="paragraph" w:customStyle="1" w:styleId="210">
    <w:name w:val="N.N"/>
    <w:basedOn w:val="1"/>
    <w:next w:val="1"/>
    <w:autoRedefine/>
    <w:qFormat/>
    <w:uiPriority w:val="99"/>
    <w:pPr>
      <w:spacing w:before="300" w:line="480" w:lineRule="auto"/>
      <w:ind w:left="1260" w:hanging="420"/>
      <w:outlineLvl w:val="1"/>
    </w:pPr>
    <w:rPr>
      <w:rFonts w:ascii="黑体" w:hAnsi="Calibri" w:eastAsia="黑体" w:cs="Times New Roman"/>
      <w:sz w:val="32"/>
      <w:szCs w:val="32"/>
    </w:rPr>
  </w:style>
  <w:style w:type="paragraph" w:customStyle="1" w:styleId="211">
    <w:name w:val="Char Char1"/>
    <w:basedOn w:val="1"/>
    <w:autoRedefine/>
    <w:qFormat/>
    <w:uiPriority w:val="99"/>
    <w:pPr>
      <w:widowControl/>
      <w:tabs>
        <w:tab w:val="left" w:pos="982"/>
      </w:tabs>
      <w:spacing w:before="120" w:after="120" w:line="360" w:lineRule="auto"/>
      <w:ind w:left="1715" w:hanging="1290"/>
    </w:pPr>
    <w:rPr>
      <w:rFonts w:ascii="Times New Roman" w:hAnsi="Times New Roman" w:eastAsia="宋体" w:cs="宋体"/>
      <w:sz w:val="24"/>
      <w:szCs w:val="24"/>
    </w:rPr>
  </w:style>
  <w:style w:type="paragraph" w:customStyle="1" w:styleId="212">
    <w:name w:val="N"/>
    <w:basedOn w:val="1"/>
    <w:next w:val="1"/>
    <w:autoRedefine/>
    <w:qFormat/>
    <w:uiPriority w:val="99"/>
    <w:pPr>
      <w:spacing w:before="300" w:line="480" w:lineRule="auto"/>
      <w:ind w:left="840" w:hanging="420"/>
      <w:jc w:val="center"/>
      <w:outlineLvl w:val="0"/>
    </w:pPr>
    <w:rPr>
      <w:rFonts w:ascii="黑体" w:hAnsi="Calibri" w:eastAsia="黑体" w:cs="Times New Roman"/>
      <w:sz w:val="44"/>
      <w:szCs w:val="44"/>
    </w:rPr>
  </w:style>
  <w:style w:type="paragraph" w:customStyle="1" w:styleId="213">
    <w:name w:val="Char Char Char Char"/>
    <w:basedOn w:val="1"/>
    <w:autoRedefine/>
    <w:qFormat/>
    <w:uiPriority w:val="0"/>
    <w:rPr>
      <w:rFonts w:ascii="Tahoma" w:hAnsi="Tahoma" w:eastAsia="宋体" w:cs="Times New Roman"/>
      <w:sz w:val="24"/>
      <w:szCs w:val="20"/>
    </w:rPr>
  </w:style>
  <w:style w:type="paragraph" w:customStyle="1" w:styleId="214">
    <w:name w:val="正文 + 宋体 Char Char Char"/>
    <w:basedOn w:val="1"/>
    <w:autoRedefine/>
    <w:qFormat/>
    <w:uiPriority w:val="0"/>
    <w:pPr>
      <w:spacing w:line="360" w:lineRule="auto"/>
    </w:pPr>
    <w:rPr>
      <w:rFonts w:ascii="Times New Roman" w:hAnsi="Times New Roman" w:eastAsia="宋体" w:cs="Times New Roman"/>
      <w:snapToGrid w:val="0"/>
      <w:color w:val="000000"/>
      <w:spacing w:val="30"/>
      <w:kern w:val="21"/>
      <w:sz w:val="24"/>
      <w:szCs w:val="24"/>
    </w:rPr>
  </w:style>
  <w:style w:type="paragraph" w:customStyle="1" w:styleId="215">
    <w:name w:val="BT1"/>
    <w:basedOn w:val="2"/>
    <w:next w:val="1"/>
    <w:autoRedefine/>
    <w:qFormat/>
    <w:uiPriority w:val="99"/>
    <w:pPr>
      <w:keepLines w:val="0"/>
      <w:pageBreakBefore/>
      <w:numPr>
        <w:numId w:val="0"/>
      </w:numPr>
      <w:tabs>
        <w:tab w:val="left" w:pos="360"/>
        <w:tab w:val="left" w:pos="780"/>
      </w:tabs>
      <w:spacing w:before="0" w:after="0" w:line="576" w:lineRule="auto"/>
      <w:ind w:left="420" w:hanging="420"/>
      <w:jc w:val="center"/>
    </w:pPr>
    <w:rPr>
      <w:rFonts w:ascii="Times New Roman" w:hAnsi="Times New Roman" w:eastAsia="宋体" w:cs="Times New Roman"/>
    </w:rPr>
  </w:style>
  <w:style w:type="paragraph" w:customStyle="1" w:styleId="216">
    <w:name w:val="单项"/>
    <w:basedOn w:val="1"/>
    <w:next w:val="1"/>
    <w:autoRedefine/>
    <w:qFormat/>
    <w:uiPriority w:val="99"/>
    <w:pPr>
      <w:tabs>
        <w:tab w:val="left" w:pos="840"/>
      </w:tabs>
      <w:ind w:left="420" w:hanging="420"/>
    </w:pPr>
    <w:rPr>
      <w:rFonts w:ascii="Times New Roman" w:hAnsi="Times New Roman" w:eastAsia="宋体" w:cs="Times New Roman"/>
      <w:b/>
      <w:bCs/>
      <w:szCs w:val="24"/>
    </w:rPr>
  </w:style>
  <w:style w:type="paragraph" w:customStyle="1" w:styleId="217">
    <w:name w:val="列项·"/>
    <w:autoRedefine/>
    <w:qFormat/>
    <w:uiPriority w:val="0"/>
    <w:pPr>
      <w:tabs>
        <w:tab w:val="left" w:pos="840"/>
        <w:tab w:val="left" w:pos="1554"/>
      </w:tabs>
      <w:spacing w:line="360" w:lineRule="auto"/>
      <w:ind w:left="840" w:leftChars="200" w:hanging="200" w:hangingChars="200"/>
      <w:jc w:val="both"/>
    </w:pPr>
    <w:rPr>
      <w:rFonts w:ascii="宋体" w:hAnsi="Times New Roman" w:eastAsia="宋体" w:cs="Times New Roman"/>
      <w:kern w:val="0"/>
      <w:sz w:val="21"/>
      <w:szCs w:val="20"/>
      <w:lang w:val="en-US" w:eastAsia="zh-CN" w:bidi="ar-SA"/>
    </w:rPr>
  </w:style>
  <w:style w:type="paragraph" w:customStyle="1" w:styleId="218">
    <w:name w:val="示例"/>
    <w:next w:val="197"/>
    <w:autoRedefine/>
    <w:qFormat/>
    <w:uiPriority w:val="0"/>
    <w:pPr>
      <w:tabs>
        <w:tab w:val="left" w:pos="420"/>
        <w:tab w:val="left" w:pos="816"/>
      </w:tabs>
      <w:spacing w:line="360" w:lineRule="auto"/>
      <w:ind w:left="420" w:firstLine="419" w:firstLineChars="233"/>
      <w:jc w:val="both"/>
    </w:pPr>
    <w:rPr>
      <w:rFonts w:ascii="宋体" w:hAnsi="Times New Roman" w:eastAsia="宋体" w:cs="Times New Roman"/>
      <w:kern w:val="0"/>
      <w:sz w:val="18"/>
      <w:szCs w:val="20"/>
      <w:lang w:val="en-US" w:eastAsia="zh-CN" w:bidi="ar-SA"/>
    </w:rPr>
  </w:style>
  <w:style w:type="paragraph" w:customStyle="1" w:styleId="219">
    <w:name w:val="bullet"/>
    <w:autoRedefine/>
    <w:qFormat/>
    <w:uiPriority w:val="99"/>
    <w:pPr>
      <w:tabs>
        <w:tab w:val="left" w:pos="-90"/>
        <w:tab w:val="left" w:pos="0"/>
        <w:tab w:val="left" w:pos="187"/>
      </w:tabs>
      <w:spacing w:line="360" w:lineRule="auto"/>
      <w:ind w:left="780" w:hanging="360"/>
      <w:jc w:val="both"/>
    </w:pPr>
    <w:rPr>
      <w:rFonts w:ascii="Futura Bk" w:hAnsi="Futura Bk" w:eastAsia="宋体" w:cs="Times New Roman"/>
      <w:kern w:val="0"/>
      <w:sz w:val="18"/>
      <w:szCs w:val="20"/>
      <w:lang w:val="en-US" w:eastAsia="zh-CN" w:bidi="ar-SA"/>
    </w:rPr>
  </w:style>
  <w:style w:type="paragraph" w:customStyle="1" w:styleId="220">
    <w:name w:val="BT3"/>
    <w:basedOn w:val="4"/>
    <w:next w:val="1"/>
    <w:autoRedefine/>
    <w:qFormat/>
    <w:uiPriority w:val="99"/>
    <w:pPr>
      <w:tabs>
        <w:tab w:val="left" w:pos="360"/>
        <w:tab w:val="left" w:pos="1680"/>
      </w:tabs>
      <w:spacing w:before="0" w:after="0" w:line="412" w:lineRule="auto"/>
      <w:ind w:left="1402"/>
      <w:jc w:val="left"/>
    </w:pPr>
    <w:rPr>
      <w:rFonts w:ascii="Times New Roman" w:hAnsi="Times New Roman" w:eastAsia="宋体" w:cs="Times New Roman"/>
      <w:sz w:val="30"/>
    </w:rPr>
  </w:style>
  <w:style w:type="paragraph" w:customStyle="1" w:styleId="221">
    <w:name w:val="样式 仿宋_GB2312 四号 行距: 1.5 倍行距2"/>
    <w:basedOn w:val="1"/>
    <w:autoRedefine/>
    <w:qFormat/>
    <w:uiPriority w:val="99"/>
    <w:pPr>
      <w:tabs>
        <w:tab w:val="left" w:pos="420"/>
      </w:tabs>
      <w:spacing w:line="360" w:lineRule="auto"/>
      <w:ind w:left="1680" w:hanging="420"/>
    </w:pPr>
    <w:rPr>
      <w:rFonts w:ascii="仿宋_GB2312" w:hAnsi="宋体" w:eastAsia="宋体" w:cs="宋体"/>
      <w:sz w:val="24"/>
      <w:szCs w:val="20"/>
    </w:rPr>
  </w:style>
  <w:style w:type="paragraph" w:customStyle="1" w:styleId="222">
    <w:name w:val="样式 标题 3Heading 3 - oldH3l3CTsect1.2.3BOD 0Level 3 Headle...2"/>
    <w:basedOn w:val="1"/>
    <w:autoRedefine/>
    <w:qFormat/>
    <w:uiPriority w:val="99"/>
    <w:pPr>
      <w:tabs>
        <w:tab w:val="left" w:pos="1260"/>
      </w:tabs>
      <w:spacing w:line="360" w:lineRule="auto"/>
      <w:ind w:left="1260" w:hanging="420"/>
    </w:pPr>
    <w:rPr>
      <w:rFonts w:ascii="Times New Roman" w:hAnsi="Times New Roman" w:eastAsia="宋体" w:cs="Times New Roman"/>
      <w:sz w:val="24"/>
      <w:szCs w:val="24"/>
    </w:rPr>
  </w:style>
  <w:style w:type="paragraph" w:customStyle="1" w:styleId="223">
    <w:name w:val="正文表标题"/>
    <w:next w:val="1"/>
    <w:autoRedefine/>
    <w:qFormat/>
    <w:uiPriority w:val="0"/>
    <w:pPr>
      <w:spacing w:line="360" w:lineRule="auto"/>
      <w:ind w:left="1500" w:hanging="720"/>
      <w:jc w:val="center"/>
    </w:pPr>
    <w:rPr>
      <w:rFonts w:ascii="黑体" w:hAnsi="Times New Roman" w:eastAsia="黑体" w:cs="Times New Roman"/>
      <w:kern w:val="0"/>
      <w:sz w:val="21"/>
      <w:szCs w:val="20"/>
      <w:lang w:val="en-US" w:eastAsia="zh-CN" w:bidi="ar-SA"/>
    </w:rPr>
  </w:style>
  <w:style w:type="paragraph" w:customStyle="1" w:styleId="224">
    <w:name w:val="多级符号"/>
    <w:basedOn w:val="1"/>
    <w:autoRedefine/>
    <w:qFormat/>
    <w:uiPriority w:val="99"/>
    <w:pPr>
      <w:tabs>
        <w:tab w:val="left" w:pos="1418"/>
      </w:tabs>
      <w:ind w:left="1260" w:hanging="420"/>
    </w:pPr>
    <w:rPr>
      <w:rFonts w:ascii="Times New Roman" w:hAnsi="Times New Roman" w:eastAsia="宋体" w:cs="Times New Roman"/>
      <w:sz w:val="18"/>
      <w:szCs w:val="18"/>
    </w:rPr>
  </w:style>
  <w:style w:type="paragraph" w:customStyle="1" w:styleId="225">
    <w:name w:val="样式 仿宋_GB2312 四号 行距: 1.5 倍行距3"/>
    <w:basedOn w:val="1"/>
    <w:autoRedefine/>
    <w:qFormat/>
    <w:uiPriority w:val="99"/>
    <w:pPr>
      <w:tabs>
        <w:tab w:val="left" w:pos="420"/>
      </w:tabs>
      <w:spacing w:line="360" w:lineRule="auto"/>
      <w:ind w:left="840" w:hanging="420"/>
    </w:pPr>
    <w:rPr>
      <w:rFonts w:ascii="仿宋_GB2312" w:hAnsi="宋体" w:eastAsia="宋体" w:cs="宋体"/>
      <w:sz w:val="24"/>
      <w:szCs w:val="20"/>
    </w:rPr>
  </w:style>
  <w:style w:type="paragraph" w:customStyle="1" w:styleId="226">
    <w:name w:val="Item"/>
    <w:basedOn w:val="1"/>
    <w:autoRedefine/>
    <w:qFormat/>
    <w:uiPriority w:val="99"/>
    <w:pPr>
      <w:tabs>
        <w:tab w:val="left" w:pos="420"/>
      </w:tabs>
      <w:ind w:left="840" w:hanging="420"/>
    </w:pPr>
    <w:rPr>
      <w:rFonts w:ascii="Times New Roman" w:hAnsi="Times New Roman" w:eastAsia="宋体" w:cs="Times New Roman"/>
      <w:sz w:val="24"/>
      <w:szCs w:val="20"/>
    </w:rPr>
  </w:style>
  <w:style w:type="table" w:customStyle="1" w:styleId="227">
    <w:name w:val="网格型3"/>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
    <w:name w:val="网格型1"/>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网格型4"/>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
    <w:name w:val="网格型2"/>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
    <w:name w:val="网格型5"/>
    <w:basedOn w:val="49"/>
    <w:autoRedefine/>
    <w:qFormat/>
    <w:uiPriority w:val="0"/>
    <w:pPr>
      <w:widowControl w:val="0"/>
      <w:spacing w:line="360" w:lineRule="auto"/>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2">
    <w:name w:val="font5"/>
    <w:basedOn w:val="1"/>
    <w:autoRedefine/>
    <w:qFormat/>
    <w:uiPriority w:val="0"/>
    <w:pPr>
      <w:widowControl/>
      <w:spacing w:before="100" w:beforeAutospacing="1" w:after="100" w:afterAutospacing="1"/>
    </w:pPr>
    <w:rPr>
      <w:rFonts w:ascii="宋体" w:hAnsi="宋体" w:eastAsia="宋体" w:cs="宋体"/>
      <w:color w:val="000000"/>
      <w:kern w:val="0"/>
      <w:sz w:val="20"/>
      <w:szCs w:val="20"/>
    </w:rPr>
  </w:style>
  <w:style w:type="paragraph" w:customStyle="1" w:styleId="233">
    <w:name w:val="font6"/>
    <w:basedOn w:val="1"/>
    <w:autoRedefine/>
    <w:qFormat/>
    <w:uiPriority w:val="0"/>
    <w:pPr>
      <w:widowControl/>
      <w:spacing w:before="100" w:beforeAutospacing="1" w:after="100" w:afterAutospacing="1"/>
    </w:pPr>
    <w:rPr>
      <w:rFonts w:ascii="宋体" w:hAnsi="宋体" w:eastAsia="宋体" w:cs="宋体"/>
      <w:color w:val="000000"/>
      <w:kern w:val="0"/>
      <w:sz w:val="18"/>
      <w:szCs w:val="18"/>
    </w:rPr>
  </w:style>
  <w:style w:type="paragraph" w:customStyle="1" w:styleId="234">
    <w:name w:val="font7"/>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35">
    <w:name w:val="font8"/>
    <w:basedOn w:val="1"/>
    <w:autoRedefine/>
    <w:qFormat/>
    <w:uiPriority w:val="0"/>
    <w:pPr>
      <w:widowControl/>
      <w:spacing w:before="100" w:beforeAutospacing="1" w:after="100" w:afterAutospacing="1"/>
    </w:pPr>
    <w:rPr>
      <w:rFonts w:ascii="Arial" w:hAnsi="Arial" w:eastAsia="宋体" w:cs="Arial"/>
      <w:b/>
      <w:bCs/>
      <w:kern w:val="0"/>
      <w:sz w:val="20"/>
      <w:szCs w:val="20"/>
    </w:rPr>
  </w:style>
  <w:style w:type="paragraph" w:customStyle="1" w:styleId="236">
    <w:name w:val="font9"/>
    <w:basedOn w:val="1"/>
    <w:autoRedefine/>
    <w:qFormat/>
    <w:uiPriority w:val="0"/>
    <w:pPr>
      <w:widowControl/>
      <w:spacing w:before="100" w:beforeAutospacing="1" w:after="100" w:afterAutospacing="1"/>
    </w:pPr>
    <w:rPr>
      <w:rFonts w:ascii="BatangChe" w:hAnsi="BatangChe" w:eastAsia="BatangChe" w:cs="宋体"/>
      <w:kern w:val="0"/>
      <w:sz w:val="18"/>
      <w:szCs w:val="18"/>
    </w:rPr>
  </w:style>
  <w:style w:type="paragraph" w:customStyle="1" w:styleId="237">
    <w:name w:val="font10"/>
    <w:basedOn w:val="1"/>
    <w:autoRedefine/>
    <w:qFormat/>
    <w:uiPriority w:val="0"/>
    <w:pPr>
      <w:widowControl/>
      <w:spacing w:before="100" w:beforeAutospacing="1" w:after="100" w:afterAutospacing="1"/>
    </w:pPr>
    <w:rPr>
      <w:rFonts w:ascii="宋体" w:hAnsi="宋体" w:eastAsia="宋体" w:cs="宋体"/>
      <w:color w:val="000000"/>
      <w:kern w:val="0"/>
      <w:sz w:val="20"/>
      <w:szCs w:val="20"/>
    </w:rPr>
  </w:style>
  <w:style w:type="paragraph" w:customStyle="1" w:styleId="238">
    <w:name w:val="font11"/>
    <w:basedOn w:val="1"/>
    <w:autoRedefine/>
    <w:qFormat/>
    <w:uiPriority w:val="0"/>
    <w:pPr>
      <w:widowControl/>
      <w:spacing w:before="100" w:beforeAutospacing="1" w:after="100" w:afterAutospacing="1"/>
    </w:pPr>
    <w:rPr>
      <w:rFonts w:ascii="宋体" w:hAnsi="宋体" w:eastAsia="宋体" w:cs="宋体"/>
      <w:color w:val="000000"/>
      <w:kern w:val="0"/>
      <w:sz w:val="22"/>
    </w:rPr>
  </w:style>
  <w:style w:type="paragraph" w:customStyle="1" w:styleId="239">
    <w:name w:val="font12"/>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40">
    <w:name w:val="font13"/>
    <w:basedOn w:val="1"/>
    <w:autoRedefine/>
    <w:qFormat/>
    <w:uiPriority w:val="0"/>
    <w:pPr>
      <w:widowControl/>
      <w:spacing w:before="100" w:beforeAutospacing="1" w:after="100" w:afterAutospacing="1"/>
    </w:pPr>
    <w:rPr>
      <w:rFonts w:ascii="宋体" w:hAnsi="宋体" w:eastAsia="宋体" w:cs="宋体"/>
      <w:kern w:val="0"/>
      <w:sz w:val="20"/>
      <w:szCs w:val="20"/>
    </w:rPr>
  </w:style>
  <w:style w:type="paragraph" w:customStyle="1" w:styleId="241">
    <w:name w:val="font14"/>
    <w:basedOn w:val="1"/>
    <w:autoRedefine/>
    <w:qFormat/>
    <w:uiPriority w:val="0"/>
    <w:pPr>
      <w:widowControl/>
      <w:spacing w:before="100" w:beforeAutospacing="1" w:after="100" w:afterAutospacing="1"/>
    </w:pPr>
    <w:rPr>
      <w:rFonts w:ascii="宋体" w:hAnsi="宋体" w:eastAsia="宋体" w:cs="宋体"/>
      <w:kern w:val="0"/>
      <w:sz w:val="18"/>
      <w:szCs w:val="18"/>
    </w:rPr>
  </w:style>
  <w:style w:type="paragraph" w:customStyle="1" w:styleId="242">
    <w:name w:val="xl77"/>
    <w:basedOn w:val="1"/>
    <w:autoRedefine/>
    <w:qFormat/>
    <w:uiPriority w:val="0"/>
    <w:pPr>
      <w:widowControl/>
      <w:spacing w:before="100" w:beforeAutospacing="1" w:after="100" w:afterAutospacing="1"/>
    </w:pPr>
    <w:rPr>
      <w:rFonts w:ascii="仿宋_GB2312" w:hAnsi="宋体" w:cs="宋体"/>
      <w:b/>
      <w:bCs/>
      <w:kern w:val="0"/>
      <w:sz w:val="28"/>
      <w:szCs w:val="28"/>
    </w:rPr>
  </w:style>
  <w:style w:type="paragraph" w:customStyle="1" w:styleId="243">
    <w:name w:val="xl78"/>
    <w:basedOn w:val="1"/>
    <w:autoRedefine/>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4">
    <w:name w:val="xl79"/>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5">
    <w:name w:val="xl80"/>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46">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247">
    <w:name w:val="xl8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kern w:val="0"/>
      <w:sz w:val="20"/>
      <w:szCs w:val="20"/>
    </w:rPr>
  </w:style>
  <w:style w:type="paragraph" w:customStyle="1" w:styleId="248">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kern w:val="0"/>
      <w:sz w:val="18"/>
      <w:szCs w:val="18"/>
    </w:rPr>
  </w:style>
  <w:style w:type="paragraph" w:customStyle="1" w:styleId="249">
    <w:name w:val="xl8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50">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251">
    <w:name w:val="xl8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52">
    <w:name w:val="xl8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253">
    <w:name w:val="xl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2"/>
    </w:rPr>
  </w:style>
  <w:style w:type="paragraph" w:customStyle="1" w:styleId="254">
    <w:name w:val="xl8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color w:val="000000"/>
      <w:kern w:val="0"/>
      <w:sz w:val="20"/>
      <w:szCs w:val="20"/>
    </w:rPr>
  </w:style>
  <w:style w:type="paragraph" w:customStyle="1" w:styleId="255">
    <w:name w:val="xl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256">
    <w:name w:val="xl9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仿宋_GB2312" w:hAnsi="宋体" w:cs="宋体"/>
      <w:color w:val="000000"/>
      <w:kern w:val="0"/>
      <w:sz w:val="20"/>
      <w:szCs w:val="20"/>
    </w:rPr>
  </w:style>
  <w:style w:type="paragraph" w:customStyle="1" w:styleId="257">
    <w:name w:val="xl9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18"/>
      <w:szCs w:val="18"/>
    </w:rPr>
  </w:style>
  <w:style w:type="paragraph" w:customStyle="1" w:styleId="258">
    <w:name w:val="xl9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59">
    <w:name w:val="xl9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260">
    <w:name w:val="xl9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61">
    <w:name w:val="xl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20"/>
      <w:szCs w:val="20"/>
    </w:rPr>
  </w:style>
  <w:style w:type="paragraph" w:customStyle="1" w:styleId="262">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18"/>
      <w:szCs w:val="18"/>
    </w:rPr>
  </w:style>
  <w:style w:type="paragraph" w:customStyle="1" w:styleId="263">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eastAsia="宋体" w:cs="Arial"/>
      <w:kern w:val="0"/>
      <w:sz w:val="20"/>
      <w:szCs w:val="20"/>
    </w:rPr>
  </w:style>
  <w:style w:type="paragraph" w:customStyle="1" w:styleId="264">
    <w:name w:val="xl9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仿宋_GB2312" w:hAnsi="宋体" w:cs="宋体"/>
      <w:b/>
      <w:bCs/>
      <w:kern w:val="0"/>
      <w:sz w:val="18"/>
      <w:szCs w:val="18"/>
    </w:rPr>
  </w:style>
  <w:style w:type="paragraph" w:customStyle="1" w:styleId="265">
    <w:name w:val="xl10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266">
    <w:name w:val="xl101"/>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eastAsia="宋体" w:cs="宋体"/>
      <w:kern w:val="0"/>
      <w:sz w:val="22"/>
    </w:rPr>
  </w:style>
  <w:style w:type="paragraph" w:customStyle="1" w:styleId="267">
    <w:name w:val="xl10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kern w:val="0"/>
      <w:sz w:val="20"/>
      <w:szCs w:val="20"/>
    </w:rPr>
  </w:style>
  <w:style w:type="paragraph" w:customStyle="1" w:styleId="268">
    <w:name w:val="xl10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269">
    <w:name w:val="xl10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70">
    <w:name w:val="xl10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271">
    <w:name w:val="xl10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_GB2312" w:hAnsi="宋体" w:cs="宋体"/>
      <w:color w:val="000000"/>
      <w:kern w:val="0"/>
      <w:sz w:val="20"/>
      <w:szCs w:val="20"/>
    </w:rPr>
  </w:style>
  <w:style w:type="paragraph" w:customStyle="1" w:styleId="272">
    <w:name w:val="xl10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000000"/>
      <w:kern w:val="0"/>
      <w:sz w:val="18"/>
      <w:szCs w:val="18"/>
    </w:rPr>
  </w:style>
  <w:style w:type="paragraph" w:customStyle="1" w:styleId="273">
    <w:name w:val="xl10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74">
    <w:name w:val="xl10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275">
    <w:name w:val="xl11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76">
    <w:name w:val="xl11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77">
    <w:name w:val="xl11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78">
    <w:name w:val="xl11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18"/>
      <w:szCs w:val="18"/>
    </w:rPr>
  </w:style>
  <w:style w:type="paragraph" w:customStyle="1" w:styleId="279">
    <w:name w:val="xl114"/>
    <w:basedOn w:val="1"/>
    <w:autoRedefine/>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280">
    <w:name w:val="xl115"/>
    <w:basedOn w:val="1"/>
    <w:autoRedefine/>
    <w:qFormat/>
    <w:uiPriority w:val="0"/>
    <w:pPr>
      <w:widowControl/>
      <w:pBdr>
        <w:top w:val="single" w:color="auto" w:sz="4" w:space="0"/>
        <w:left w:val="single" w:color="auto" w:sz="8" w:space="0"/>
        <w:bottom w:val="single" w:color="auto" w:sz="4" w:space="0"/>
        <w:right w:val="single" w:color="auto" w:sz="4" w:space="0"/>
      </w:pBdr>
      <w:shd w:val="clear" w:color="000000" w:fill="FFFFFF"/>
      <w:spacing w:before="100" w:beforeAutospacing="1" w:after="100" w:afterAutospacing="1"/>
      <w:jc w:val="center"/>
      <w:textAlignment w:val="bottom"/>
    </w:pPr>
    <w:rPr>
      <w:rFonts w:ascii="宋体" w:hAnsi="宋体" w:eastAsia="宋体" w:cs="宋体"/>
      <w:kern w:val="0"/>
      <w:sz w:val="20"/>
      <w:szCs w:val="20"/>
    </w:rPr>
  </w:style>
  <w:style w:type="paragraph" w:customStyle="1" w:styleId="281">
    <w:name w:val="xl116"/>
    <w:basedOn w:val="1"/>
    <w:autoRedefine/>
    <w:qFormat/>
    <w:uiPriority w:val="0"/>
    <w:pPr>
      <w:widowControl/>
      <w:pBdr>
        <w:top w:val="single" w:color="auto" w:sz="4" w:space="0"/>
        <w:left w:val="single" w:color="auto" w:sz="8"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282">
    <w:name w:val="xl11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2"/>
    </w:rPr>
  </w:style>
  <w:style w:type="paragraph" w:customStyle="1" w:styleId="283">
    <w:name w:val="xl11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20"/>
      <w:szCs w:val="20"/>
    </w:rPr>
  </w:style>
  <w:style w:type="paragraph" w:customStyle="1" w:styleId="284">
    <w:name w:val="xl11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85">
    <w:name w:val="xl12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286">
    <w:name w:val="xl121"/>
    <w:basedOn w:val="1"/>
    <w:autoRedefine/>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仿宋_GB2312" w:hAnsi="宋体" w:cs="宋体"/>
      <w:kern w:val="0"/>
      <w:sz w:val="20"/>
      <w:szCs w:val="20"/>
    </w:rPr>
  </w:style>
  <w:style w:type="paragraph" w:customStyle="1" w:styleId="287">
    <w:name w:val="xl12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color w:val="000000"/>
      <w:kern w:val="0"/>
      <w:sz w:val="20"/>
      <w:szCs w:val="20"/>
    </w:rPr>
  </w:style>
  <w:style w:type="paragraph" w:customStyle="1" w:styleId="288">
    <w:name w:val="xl12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289">
    <w:name w:val="xl124"/>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center"/>
    </w:pPr>
    <w:rPr>
      <w:rFonts w:ascii="Arial" w:hAnsi="Arial" w:eastAsia="宋体" w:cs="Arial"/>
      <w:b/>
      <w:bCs/>
      <w:kern w:val="0"/>
      <w:sz w:val="20"/>
      <w:szCs w:val="20"/>
    </w:rPr>
  </w:style>
  <w:style w:type="paragraph" w:customStyle="1" w:styleId="290">
    <w:name w:val="xl125"/>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仿宋_GB2312" w:hAnsi="宋体" w:cs="宋体"/>
      <w:b/>
      <w:bCs/>
      <w:kern w:val="0"/>
      <w:sz w:val="20"/>
      <w:szCs w:val="20"/>
    </w:rPr>
  </w:style>
  <w:style w:type="paragraph" w:customStyle="1" w:styleId="291">
    <w:name w:val="xl126"/>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Arial" w:hAnsi="Arial" w:eastAsia="宋体" w:cs="Arial"/>
      <w:b/>
      <w:bCs/>
      <w:kern w:val="0"/>
      <w:sz w:val="20"/>
      <w:szCs w:val="20"/>
    </w:rPr>
  </w:style>
  <w:style w:type="paragraph" w:customStyle="1" w:styleId="292">
    <w:name w:val="xl12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0"/>
      <w:szCs w:val="20"/>
    </w:rPr>
  </w:style>
  <w:style w:type="paragraph" w:customStyle="1" w:styleId="293">
    <w:name w:val="xl12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Arial" w:hAnsi="Arial" w:eastAsia="宋体" w:cs="Arial"/>
      <w:b/>
      <w:bCs/>
      <w:kern w:val="0"/>
      <w:sz w:val="20"/>
      <w:szCs w:val="20"/>
    </w:rPr>
  </w:style>
  <w:style w:type="paragraph" w:customStyle="1" w:styleId="294">
    <w:name w:val="xl129"/>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295">
    <w:name w:val="xl130"/>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pPr>
    <w:rPr>
      <w:rFonts w:ascii="Arial" w:hAnsi="Arial" w:eastAsia="宋体" w:cs="Arial"/>
      <w:b/>
      <w:bCs/>
      <w:kern w:val="0"/>
      <w:sz w:val="20"/>
      <w:szCs w:val="20"/>
    </w:rPr>
  </w:style>
  <w:style w:type="paragraph" w:customStyle="1" w:styleId="296">
    <w:name w:val="xl13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297">
    <w:name w:val="xl132"/>
    <w:basedOn w:val="1"/>
    <w:autoRedefine/>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pPr>
    <w:rPr>
      <w:rFonts w:ascii="仿宋_GB2312" w:hAnsi="宋体" w:cs="宋体"/>
      <w:b/>
      <w:bCs/>
      <w:kern w:val="0"/>
      <w:sz w:val="20"/>
      <w:szCs w:val="20"/>
    </w:rPr>
  </w:style>
  <w:style w:type="paragraph" w:customStyle="1" w:styleId="298">
    <w:name w:val="xl13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18"/>
      <w:szCs w:val="18"/>
    </w:rPr>
  </w:style>
  <w:style w:type="paragraph" w:customStyle="1" w:styleId="299">
    <w:name w:val="xl13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000000"/>
      <w:kern w:val="0"/>
      <w:sz w:val="20"/>
      <w:szCs w:val="20"/>
    </w:rPr>
  </w:style>
  <w:style w:type="paragraph" w:customStyle="1" w:styleId="300">
    <w:name w:val="xl135"/>
    <w:basedOn w:val="1"/>
    <w:autoRedefine/>
    <w:qFormat/>
    <w:uiPriority w:val="0"/>
    <w:pPr>
      <w:widowControl/>
      <w:pBdr>
        <w:top w:val="single" w:color="auto" w:sz="4" w:space="0"/>
        <w:left w:val="single" w:color="auto" w:sz="8" w:space="0"/>
        <w:bottom w:val="single" w:color="auto" w:sz="8" w:space="0"/>
        <w:right w:val="single" w:color="auto" w:sz="4" w:space="0"/>
      </w:pBdr>
      <w:shd w:val="clear" w:color="000000" w:fill="FFFFFF"/>
      <w:spacing w:before="100" w:beforeAutospacing="1" w:after="100" w:afterAutospacing="1"/>
    </w:pPr>
    <w:rPr>
      <w:rFonts w:ascii="宋体" w:hAnsi="宋体" w:eastAsia="宋体" w:cs="宋体"/>
      <w:b/>
      <w:bCs/>
      <w:kern w:val="0"/>
      <w:sz w:val="20"/>
      <w:szCs w:val="20"/>
    </w:rPr>
  </w:style>
  <w:style w:type="paragraph" w:customStyle="1" w:styleId="301">
    <w:name w:val="xl136"/>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02">
    <w:name w:val="xl13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仿宋_GB2312" w:hAnsi="宋体" w:cs="宋体"/>
      <w:b/>
      <w:bCs/>
      <w:kern w:val="0"/>
      <w:sz w:val="20"/>
      <w:szCs w:val="20"/>
    </w:rPr>
  </w:style>
  <w:style w:type="paragraph" w:customStyle="1" w:styleId="303">
    <w:name w:val="xl138"/>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04">
    <w:name w:val="xl139"/>
    <w:basedOn w:val="1"/>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jc w:val="center"/>
    </w:pPr>
    <w:rPr>
      <w:rFonts w:ascii="仿宋_GB2312" w:hAnsi="宋体" w:cs="宋体"/>
      <w:b/>
      <w:bCs/>
      <w:kern w:val="0"/>
      <w:sz w:val="20"/>
      <w:szCs w:val="20"/>
    </w:rPr>
  </w:style>
  <w:style w:type="paragraph" w:customStyle="1" w:styleId="305">
    <w:name w:val="xl140"/>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仿宋_GB2312" w:hAnsi="宋体" w:cs="宋体"/>
      <w:kern w:val="0"/>
      <w:sz w:val="20"/>
      <w:szCs w:val="20"/>
    </w:rPr>
  </w:style>
  <w:style w:type="paragraph" w:customStyle="1" w:styleId="306">
    <w:name w:val="xl14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kern w:val="0"/>
      <w:sz w:val="20"/>
      <w:szCs w:val="20"/>
    </w:rPr>
  </w:style>
  <w:style w:type="paragraph" w:customStyle="1" w:styleId="307">
    <w:name w:val="xl14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宋体" w:hAnsi="宋体" w:eastAsia="宋体" w:cs="宋体"/>
      <w:kern w:val="0"/>
      <w:sz w:val="20"/>
      <w:szCs w:val="20"/>
    </w:rPr>
  </w:style>
  <w:style w:type="paragraph" w:customStyle="1" w:styleId="308">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宋体" w:hAnsi="宋体" w:eastAsia="宋体" w:cs="宋体"/>
      <w:kern w:val="0"/>
      <w:sz w:val="20"/>
      <w:szCs w:val="20"/>
    </w:rPr>
  </w:style>
  <w:style w:type="paragraph" w:customStyle="1" w:styleId="309">
    <w:name w:val="xl144"/>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18"/>
      <w:szCs w:val="18"/>
    </w:rPr>
  </w:style>
  <w:style w:type="paragraph" w:customStyle="1" w:styleId="310">
    <w:name w:val="xl14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000000"/>
      <w:kern w:val="0"/>
      <w:sz w:val="18"/>
      <w:szCs w:val="18"/>
    </w:rPr>
  </w:style>
  <w:style w:type="paragraph" w:customStyle="1" w:styleId="311">
    <w:name w:val="xl14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312">
    <w:name w:val="xl147"/>
    <w:basedOn w:val="1"/>
    <w:autoRedefine/>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13">
    <w:name w:val="xl148"/>
    <w:basedOn w:val="1"/>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14">
    <w:name w:val="xl149"/>
    <w:basedOn w:val="1"/>
    <w:autoRedefine/>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pPr>
    <w:rPr>
      <w:rFonts w:ascii="仿宋_GB2312" w:hAnsi="宋体" w:cs="宋体"/>
      <w:b/>
      <w:bCs/>
      <w:kern w:val="0"/>
      <w:sz w:val="28"/>
      <w:szCs w:val="28"/>
    </w:rPr>
  </w:style>
  <w:style w:type="paragraph" w:customStyle="1" w:styleId="315">
    <w:name w:val="xl150"/>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16">
    <w:name w:val="xl151"/>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17">
    <w:name w:val="xl15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318">
    <w:name w:val="xl15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19">
    <w:name w:val="xl15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0">
    <w:name w:val="xl15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18"/>
      <w:szCs w:val="18"/>
    </w:rPr>
  </w:style>
  <w:style w:type="paragraph" w:customStyle="1" w:styleId="321">
    <w:name w:val="xl1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322">
    <w:name w:val="xl157"/>
    <w:basedOn w:val="1"/>
    <w:autoRedefine/>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323">
    <w:name w:val="xl158"/>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324">
    <w:name w:val="xl15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4"/>
      <w:szCs w:val="24"/>
    </w:rPr>
  </w:style>
  <w:style w:type="paragraph" w:customStyle="1" w:styleId="325">
    <w:name w:val="xl160"/>
    <w:basedOn w:val="1"/>
    <w:autoRedefine/>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6">
    <w:name w:val="xl161"/>
    <w:basedOn w:val="1"/>
    <w:autoRedefine/>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27">
    <w:name w:val="xl162"/>
    <w:basedOn w:val="1"/>
    <w:autoRedefine/>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8">
    <w:name w:val="xl163"/>
    <w:basedOn w:val="1"/>
    <w:autoRedefine/>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29">
    <w:name w:val="xl164"/>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仿宋_GB2312" w:hAnsi="宋体" w:cs="宋体"/>
      <w:color w:val="000000"/>
      <w:kern w:val="0"/>
      <w:sz w:val="20"/>
      <w:szCs w:val="20"/>
    </w:rPr>
  </w:style>
  <w:style w:type="paragraph" w:customStyle="1" w:styleId="330">
    <w:name w:val="xl166"/>
    <w:basedOn w:val="1"/>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31">
    <w:name w:val="xl16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Arial" w:hAnsi="Arial" w:eastAsia="宋体" w:cs="Arial"/>
      <w:kern w:val="0"/>
      <w:sz w:val="20"/>
      <w:szCs w:val="20"/>
    </w:rPr>
  </w:style>
  <w:style w:type="paragraph" w:customStyle="1" w:styleId="332">
    <w:name w:val="xl16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33">
    <w:name w:val="xl16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34">
    <w:name w:val="xl170"/>
    <w:basedOn w:val="1"/>
    <w:autoRedefine/>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b/>
      <w:bCs/>
      <w:kern w:val="0"/>
      <w:sz w:val="20"/>
      <w:szCs w:val="20"/>
    </w:rPr>
  </w:style>
  <w:style w:type="paragraph" w:customStyle="1" w:styleId="335">
    <w:name w:val="xl17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36">
    <w:name w:val="xl172"/>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pPr>
    <w:rPr>
      <w:rFonts w:ascii="仿宋_GB2312" w:hAnsi="宋体" w:cs="宋体"/>
      <w:b/>
      <w:bCs/>
      <w:kern w:val="0"/>
      <w:sz w:val="20"/>
      <w:szCs w:val="20"/>
    </w:rPr>
  </w:style>
  <w:style w:type="paragraph" w:customStyle="1" w:styleId="337">
    <w:name w:val="xl1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18"/>
      <w:szCs w:val="18"/>
    </w:rPr>
  </w:style>
  <w:style w:type="paragraph" w:customStyle="1" w:styleId="338">
    <w:name w:val="xl174"/>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Arial" w:hAnsi="Arial" w:eastAsia="宋体" w:cs="Arial"/>
      <w:b/>
      <w:bCs/>
      <w:kern w:val="0"/>
      <w:sz w:val="20"/>
      <w:szCs w:val="20"/>
    </w:rPr>
  </w:style>
  <w:style w:type="paragraph" w:customStyle="1" w:styleId="339">
    <w:name w:val="xl175"/>
    <w:basedOn w:val="1"/>
    <w:qFormat/>
    <w:uiPriority w:val="0"/>
    <w:pPr>
      <w:widowControl/>
      <w:pBdr>
        <w:top w:val="single" w:color="auto" w:sz="4" w:space="0"/>
        <w:left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40">
    <w:name w:val="xl17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41">
    <w:name w:val="xl17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Arial" w:hAnsi="Arial" w:eastAsia="宋体" w:cs="Arial"/>
      <w:b/>
      <w:bCs/>
      <w:kern w:val="0"/>
      <w:sz w:val="20"/>
      <w:szCs w:val="20"/>
    </w:rPr>
  </w:style>
  <w:style w:type="paragraph" w:customStyle="1" w:styleId="342">
    <w:name w:val="xl178"/>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仿宋_GB2312" w:hAnsi="宋体" w:cs="宋体"/>
      <w:b/>
      <w:bCs/>
      <w:kern w:val="0"/>
      <w:sz w:val="20"/>
      <w:szCs w:val="20"/>
    </w:rPr>
  </w:style>
  <w:style w:type="paragraph" w:customStyle="1" w:styleId="343">
    <w:name w:val="xl179"/>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b/>
      <w:bCs/>
      <w:kern w:val="0"/>
      <w:sz w:val="24"/>
      <w:szCs w:val="24"/>
    </w:rPr>
  </w:style>
  <w:style w:type="paragraph" w:customStyle="1" w:styleId="344">
    <w:name w:val="xl180"/>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345">
    <w:name w:val="xl181"/>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FF"/>
      <w:spacing w:before="100" w:beforeAutospacing="1" w:after="100" w:afterAutospacing="1"/>
    </w:pPr>
    <w:rPr>
      <w:rFonts w:ascii="Arial" w:hAnsi="Arial" w:eastAsia="宋体" w:cs="Arial"/>
      <w:b/>
      <w:bCs/>
      <w:kern w:val="0"/>
      <w:sz w:val="20"/>
      <w:szCs w:val="20"/>
    </w:rPr>
  </w:style>
  <w:style w:type="paragraph" w:customStyle="1" w:styleId="346">
    <w:name w:val="xl182"/>
    <w:basedOn w:val="1"/>
    <w:autoRedefine/>
    <w:qFormat/>
    <w:uiPriority w:val="0"/>
    <w:pPr>
      <w:widowControl/>
      <w:pBdr>
        <w:bottom w:val="single" w:color="auto" w:sz="8" w:space="0"/>
      </w:pBdr>
      <w:spacing w:before="100" w:beforeAutospacing="1" w:after="100" w:afterAutospacing="1"/>
    </w:pPr>
    <w:rPr>
      <w:rFonts w:ascii="仿宋_GB2312" w:hAnsi="宋体" w:cs="宋体"/>
      <w:b/>
      <w:bCs/>
      <w:kern w:val="0"/>
      <w:sz w:val="28"/>
      <w:szCs w:val="28"/>
    </w:rPr>
  </w:style>
  <w:style w:type="paragraph" w:customStyle="1" w:styleId="347">
    <w:name w:val="xl183"/>
    <w:basedOn w:val="1"/>
    <w:qFormat/>
    <w:uiPriority w:val="0"/>
    <w:pPr>
      <w:widowControl/>
      <w:pBdr>
        <w:top w:val="single" w:color="auto" w:sz="4" w:space="0"/>
        <w:left w:val="single" w:color="auto" w:sz="8" w:space="0"/>
        <w:bottom w:val="single" w:color="auto" w:sz="4" w:space="0"/>
      </w:pBdr>
      <w:spacing w:before="100" w:beforeAutospacing="1" w:after="100" w:afterAutospacing="1"/>
    </w:pPr>
    <w:rPr>
      <w:rFonts w:ascii="仿宋_GB2312" w:hAnsi="宋体" w:cs="宋体"/>
      <w:b/>
      <w:bCs/>
      <w:kern w:val="0"/>
      <w:sz w:val="20"/>
      <w:szCs w:val="20"/>
    </w:rPr>
  </w:style>
  <w:style w:type="paragraph" w:customStyle="1" w:styleId="348">
    <w:name w:val="xl184"/>
    <w:basedOn w:val="1"/>
    <w:uiPriority w:val="0"/>
    <w:pPr>
      <w:widowControl/>
      <w:pBdr>
        <w:top w:val="single" w:color="auto" w:sz="4" w:space="0"/>
        <w:bottom w:val="single" w:color="auto" w:sz="4" w:space="0"/>
      </w:pBdr>
      <w:spacing w:before="100" w:beforeAutospacing="1" w:after="100" w:afterAutospacing="1"/>
    </w:pPr>
    <w:rPr>
      <w:rFonts w:ascii="仿宋_GB2312" w:hAnsi="宋体" w:cs="宋体"/>
      <w:b/>
      <w:bCs/>
      <w:kern w:val="0"/>
      <w:sz w:val="20"/>
      <w:szCs w:val="20"/>
    </w:rPr>
  </w:style>
  <w:style w:type="paragraph" w:customStyle="1" w:styleId="349">
    <w:name w:val="xl185"/>
    <w:basedOn w:val="1"/>
    <w:uiPriority w:val="0"/>
    <w:pPr>
      <w:widowControl/>
      <w:pBdr>
        <w:top w:val="single" w:color="auto" w:sz="4" w:space="0"/>
        <w:bottom w:val="single" w:color="auto" w:sz="4" w:space="0"/>
        <w:right w:val="single" w:color="auto" w:sz="8" w:space="0"/>
      </w:pBdr>
      <w:spacing w:before="100" w:beforeAutospacing="1" w:after="100" w:afterAutospacing="1"/>
    </w:pPr>
    <w:rPr>
      <w:rFonts w:ascii="仿宋_GB2312" w:hAnsi="宋体" w:cs="宋体"/>
      <w:b/>
      <w:bCs/>
      <w:kern w:val="0"/>
      <w:sz w:val="20"/>
      <w:szCs w:val="20"/>
    </w:rPr>
  </w:style>
  <w:style w:type="paragraph" w:customStyle="1" w:styleId="350">
    <w:name w:val="xl186"/>
    <w:basedOn w:val="1"/>
    <w:uiPriority w:val="0"/>
    <w:pPr>
      <w:widowControl/>
      <w:pBdr>
        <w:left w:val="single" w:color="auto" w:sz="8" w:space="0"/>
      </w:pBdr>
      <w:spacing w:before="100" w:beforeAutospacing="1" w:after="100" w:afterAutospacing="1"/>
    </w:pPr>
    <w:rPr>
      <w:rFonts w:ascii="仿宋_GB2312" w:hAnsi="宋体" w:cs="宋体"/>
      <w:b/>
      <w:bCs/>
      <w:kern w:val="0"/>
      <w:sz w:val="28"/>
      <w:szCs w:val="28"/>
    </w:rPr>
  </w:style>
  <w:style w:type="paragraph" w:customStyle="1" w:styleId="351">
    <w:name w:val="xl187"/>
    <w:basedOn w:val="1"/>
    <w:autoRedefine/>
    <w:uiPriority w:val="0"/>
    <w:pPr>
      <w:widowControl/>
      <w:spacing w:before="100" w:beforeAutospacing="1" w:after="100" w:afterAutospacing="1"/>
    </w:pPr>
    <w:rPr>
      <w:rFonts w:ascii="Arial" w:hAnsi="Arial" w:eastAsia="宋体" w:cs="Arial"/>
      <w:b/>
      <w:bCs/>
      <w:kern w:val="0"/>
      <w:sz w:val="28"/>
      <w:szCs w:val="28"/>
    </w:rPr>
  </w:style>
  <w:style w:type="paragraph" w:customStyle="1" w:styleId="352">
    <w:name w:val="xl188"/>
    <w:basedOn w:val="1"/>
    <w:autoRedefine/>
    <w:qFormat/>
    <w:uiPriority w:val="0"/>
    <w:pPr>
      <w:widowControl/>
      <w:spacing w:before="100" w:beforeAutospacing="1" w:after="100" w:afterAutospacing="1"/>
      <w:jc w:val="center"/>
    </w:pPr>
    <w:rPr>
      <w:rFonts w:ascii="Arial" w:hAnsi="Arial" w:eastAsia="宋体" w:cs="Arial"/>
      <w:b/>
      <w:bCs/>
      <w:kern w:val="0"/>
      <w:sz w:val="28"/>
      <w:szCs w:val="28"/>
    </w:rPr>
  </w:style>
  <w:style w:type="paragraph" w:customStyle="1" w:styleId="353">
    <w:name w:val="xl189"/>
    <w:basedOn w:val="1"/>
    <w:qFormat/>
    <w:uiPriority w:val="0"/>
    <w:pPr>
      <w:widowControl/>
      <w:pBdr>
        <w:right w:val="single" w:color="auto" w:sz="8" w:space="0"/>
      </w:pBdr>
      <w:spacing w:before="100" w:beforeAutospacing="1" w:after="100" w:afterAutospacing="1"/>
    </w:pPr>
    <w:rPr>
      <w:rFonts w:ascii="Arial" w:hAnsi="Arial" w:eastAsia="宋体" w:cs="Arial"/>
      <w:b/>
      <w:bCs/>
      <w:kern w:val="0"/>
      <w:sz w:val="28"/>
      <w:szCs w:val="28"/>
    </w:rPr>
  </w:style>
  <w:style w:type="paragraph" w:customStyle="1" w:styleId="354">
    <w:name w:val="xl190"/>
    <w:basedOn w:val="1"/>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55">
    <w:name w:val="xl191"/>
    <w:basedOn w:val="1"/>
    <w:autoRedefine/>
    <w:uiPriority w:val="0"/>
    <w:pPr>
      <w:widowControl/>
      <w:pBdr>
        <w:top w:val="single" w:color="auto" w:sz="8" w:space="0"/>
        <w:right w:val="single" w:color="auto" w:sz="8" w:space="0"/>
      </w:pBdr>
      <w:spacing w:before="100" w:beforeAutospacing="1" w:after="100" w:afterAutospacing="1"/>
    </w:pPr>
    <w:rPr>
      <w:rFonts w:ascii="宋体" w:hAnsi="宋体" w:eastAsia="宋体" w:cs="宋体"/>
      <w:kern w:val="0"/>
      <w:sz w:val="24"/>
      <w:szCs w:val="24"/>
    </w:rPr>
  </w:style>
  <w:style w:type="paragraph" w:customStyle="1" w:styleId="356">
    <w:name w:val="xl192"/>
    <w:basedOn w:val="1"/>
    <w:autoRedefine/>
    <w:qFormat/>
    <w:uiPriority w:val="0"/>
    <w:pPr>
      <w:widowControl/>
      <w:pBdr>
        <w:top w:val="single" w:color="auto" w:sz="8" w:space="0"/>
        <w:left w:val="single" w:color="auto" w:sz="8" w:space="0"/>
      </w:pBdr>
      <w:spacing w:before="100" w:beforeAutospacing="1" w:after="100" w:afterAutospacing="1"/>
    </w:pPr>
    <w:rPr>
      <w:rFonts w:ascii="仿宋_GB2312" w:hAnsi="宋体" w:cs="宋体"/>
      <w:b/>
      <w:bCs/>
      <w:kern w:val="0"/>
      <w:sz w:val="28"/>
      <w:szCs w:val="28"/>
    </w:rPr>
  </w:style>
  <w:style w:type="paragraph" w:customStyle="1" w:styleId="357">
    <w:name w:val="xl193"/>
    <w:basedOn w:val="1"/>
    <w:autoRedefine/>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58">
    <w:name w:val="xl194"/>
    <w:basedOn w:val="1"/>
    <w:qFormat/>
    <w:uiPriority w:val="0"/>
    <w:pPr>
      <w:widowControl/>
      <w:spacing w:before="100" w:beforeAutospacing="1" w:after="100" w:afterAutospacing="1"/>
    </w:pPr>
    <w:rPr>
      <w:rFonts w:ascii="Arial" w:hAnsi="Arial" w:eastAsia="宋体" w:cs="Arial"/>
      <w:b/>
      <w:bCs/>
      <w:kern w:val="0"/>
      <w:sz w:val="28"/>
      <w:szCs w:val="28"/>
    </w:rPr>
  </w:style>
  <w:style w:type="paragraph" w:customStyle="1" w:styleId="359">
    <w:name w:val="xl195"/>
    <w:basedOn w:val="1"/>
    <w:autoRedefine/>
    <w:uiPriority w:val="0"/>
    <w:pPr>
      <w:widowControl/>
      <w:spacing w:before="100" w:beforeAutospacing="1" w:after="100" w:afterAutospacing="1"/>
    </w:pPr>
    <w:rPr>
      <w:rFonts w:ascii="仿宋_GB2312" w:hAnsi="宋体" w:cs="宋体"/>
      <w:b/>
      <w:bCs/>
      <w:kern w:val="0"/>
      <w:sz w:val="28"/>
      <w:szCs w:val="28"/>
    </w:rPr>
  </w:style>
  <w:style w:type="paragraph" w:customStyle="1" w:styleId="360">
    <w:name w:val="xl196"/>
    <w:basedOn w:val="1"/>
    <w:autoRedefine/>
    <w:qFormat/>
    <w:uiPriority w:val="0"/>
    <w:pPr>
      <w:widowControl/>
      <w:pBdr>
        <w:right w:val="single" w:color="auto" w:sz="8" w:space="0"/>
      </w:pBdr>
      <w:spacing w:before="100" w:beforeAutospacing="1" w:after="100" w:afterAutospacing="1"/>
    </w:pPr>
    <w:rPr>
      <w:rFonts w:ascii="仿宋_GB2312" w:hAnsi="宋体" w:cs="宋体"/>
      <w:b/>
      <w:bCs/>
      <w:kern w:val="0"/>
      <w:sz w:val="28"/>
      <w:szCs w:val="28"/>
    </w:rPr>
  </w:style>
  <w:style w:type="paragraph" w:customStyle="1" w:styleId="361">
    <w:name w:val="xl197"/>
    <w:basedOn w:val="1"/>
    <w:uiPriority w:val="0"/>
    <w:pPr>
      <w:widowControl/>
      <w:pBdr>
        <w:left w:val="single" w:color="auto" w:sz="8" w:space="0"/>
        <w:bottom w:val="single" w:color="auto" w:sz="8" w:space="0"/>
      </w:pBdr>
      <w:spacing w:before="100" w:beforeAutospacing="1" w:after="100" w:afterAutospacing="1"/>
    </w:pPr>
    <w:rPr>
      <w:rFonts w:ascii="仿宋_GB2312" w:hAnsi="宋体" w:cs="宋体"/>
      <w:b/>
      <w:bCs/>
      <w:kern w:val="0"/>
      <w:sz w:val="28"/>
      <w:szCs w:val="28"/>
    </w:rPr>
  </w:style>
  <w:style w:type="paragraph" w:customStyle="1" w:styleId="362">
    <w:name w:val="xl198"/>
    <w:basedOn w:val="1"/>
    <w:qFormat/>
    <w:uiPriority w:val="0"/>
    <w:pPr>
      <w:widowControl/>
      <w:pBdr>
        <w:bottom w:val="single" w:color="auto" w:sz="8" w:space="0"/>
        <w:right w:val="single" w:color="auto" w:sz="8" w:space="0"/>
      </w:pBdr>
      <w:spacing w:before="100" w:beforeAutospacing="1" w:after="100" w:afterAutospacing="1"/>
    </w:pPr>
    <w:rPr>
      <w:rFonts w:ascii="仿宋_GB2312" w:hAnsi="宋体" w:cs="宋体"/>
      <w:b/>
      <w:bCs/>
      <w:kern w:val="0"/>
      <w:sz w:val="28"/>
      <w:szCs w:val="28"/>
    </w:rPr>
  </w:style>
  <w:style w:type="paragraph" w:customStyle="1" w:styleId="363">
    <w:name w:val="xl199"/>
    <w:basedOn w:val="1"/>
    <w:autoRedefine/>
    <w:uiPriority w:val="0"/>
    <w:pPr>
      <w:widowControl/>
      <w:spacing w:before="100" w:beforeAutospacing="1" w:after="100" w:afterAutospacing="1"/>
    </w:pPr>
    <w:rPr>
      <w:rFonts w:ascii="宋体" w:hAnsi="宋体" w:eastAsia="宋体" w:cs="宋体"/>
      <w:kern w:val="0"/>
      <w:sz w:val="24"/>
      <w:szCs w:val="24"/>
    </w:rPr>
  </w:style>
  <w:style w:type="paragraph" w:customStyle="1" w:styleId="364">
    <w:name w:val="xl200"/>
    <w:basedOn w:val="1"/>
    <w:qFormat/>
    <w:uiPriority w:val="0"/>
    <w:pPr>
      <w:widowControl/>
      <w:pBdr>
        <w:top w:val="single" w:color="auto" w:sz="8" w:space="0"/>
      </w:pBdr>
      <w:spacing w:before="100" w:beforeAutospacing="1" w:after="100" w:afterAutospacing="1"/>
    </w:pPr>
    <w:rPr>
      <w:rFonts w:ascii="宋体" w:hAnsi="宋体" w:eastAsia="宋体" w:cs="宋体"/>
      <w:kern w:val="0"/>
      <w:sz w:val="24"/>
      <w:szCs w:val="24"/>
    </w:rPr>
  </w:style>
  <w:style w:type="paragraph" w:customStyle="1" w:styleId="365">
    <w:name w:val="xl20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366">
    <w:name w:val="xl202"/>
    <w:basedOn w:val="1"/>
    <w:autoRedefine/>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0"/>
      <w:szCs w:val="20"/>
    </w:rPr>
  </w:style>
  <w:style w:type="paragraph" w:customStyle="1" w:styleId="367">
    <w:name w:val="xl20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color w:val="000000"/>
      <w:kern w:val="0"/>
      <w:sz w:val="20"/>
      <w:szCs w:val="20"/>
    </w:rPr>
  </w:style>
  <w:style w:type="paragraph" w:customStyle="1" w:styleId="368">
    <w:name w:val="xl204"/>
    <w:basedOn w:val="1"/>
    <w:autoRedefine/>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pPr>
    <w:rPr>
      <w:rFonts w:ascii="宋体" w:hAnsi="宋体" w:eastAsia="宋体" w:cs="宋体"/>
      <w:kern w:val="0"/>
      <w:sz w:val="24"/>
      <w:szCs w:val="24"/>
    </w:rPr>
  </w:style>
  <w:style w:type="paragraph" w:customStyle="1" w:styleId="369">
    <w:name w:val="xl205"/>
    <w:basedOn w:val="1"/>
    <w:autoRedefine/>
    <w:uiPriority w:val="0"/>
    <w:pPr>
      <w:widowControl/>
      <w:spacing w:before="100" w:beforeAutospacing="1" w:after="100" w:afterAutospacing="1"/>
    </w:pPr>
    <w:rPr>
      <w:rFonts w:ascii="仿宋_GB2312" w:hAnsi="宋体" w:cs="宋体"/>
      <w:b/>
      <w:bCs/>
      <w:kern w:val="0"/>
      <w:sz w:val="28"/>
      <w:szCs w:val="28"/>
    </w:rPr>
  </w:style>
  <w:style w:type="paragraph" w:customStyle="1" w:styleId="370">
    <w:name w:val="标书正文格式"/>
    <w:link w:val="371"/>
    <w:uiPriority w:val="0"/>
    <w:pPr>
      <w:spacing w:line="360" w:lineRule="auto"/>
      <w:ind w:firstLine="200" w:firstLineChars="200"/>
      <w:jc w:val="both"/>
    </w:pPr>
    <w:rPr>
      <w:rFonts w:ascii="Times New Roman" w:hAnsi="Times New Roman" w:eastAsia="楷体_GB2312" w:cs="Times New Roman"/>
      <w:kern w:val="2"/>
      <w:sz w:val="24"/>
      <w:szCs w:val="24"/>
      <w:lang w:val="en-US" w:eastAsia="zh-CN" w:bidi="ar-SA"/>
    </w:rPr>
  </w:style>
  <w:style w:type="character" w:customStyle="1" w:styleId="371">
    <w:name w:val="标书正文格式 Char"/>
    <w:link w:val="370"/>
    <w:qFormat/>
    <w:uiPriority w:val="0"/>
    <w:rPr>
      <w:rFonts w:ascii="Times New Roman" w:hAnsi="Times New Roman" w:eastAsia="楷体_GB2312" w:cs="Times New Roman"/>
      <w:sz w:val="24"/>
      <w:szCs w:val="24"/>
    </w:rPr>
  </w:style>
  <w:style w:type="paragraph" w:customStyle="1" w:styleId="372">
    <w:name w:val="样式 标题 2H2h22nd level2Header 2PIM2Heading 2 Hiddenl2Titr...1"/>
    <w:basedOn w:val="3"/>
    <w:uiPriority w:val="0"/>
    <w:pPr>
      <w:numPr>
        <w:ilvl w:val="0"/>
        <w:numId w:val="0"/>
      </w:numPr>
    </w:pPr>
    <w:rPr>
      <w:rFonts w:ascii="宋体" w:hAnsi="宋体" w:eastAsia="宋体" w:cs="Times New Roman"/>
      <w:sz w:val="24"/>
      <w:szCs w:val="20"/>
    </w:rPr>
  </w:style>
  <w:style w:type="paragraph" w:customStyle="1" w:styleId="373">
    <w:name w:val="CM29"/>
    <w:basedOn w:val="1"/>
    <w:next w:val="1"/>
    <w:uiPriority w:val="0"/>
    <w:pPr>
      <w:autoSpaceDE w:val="0"/>
      <w:autoSpaceDN w:val="0"/>
      <w:adjustRightInd w:val="0"/>
      <w:spacing w:after="128"/>
    </w:pPr>
    <w:rPr>
      <w:rFonts w:ascii=".." w:hAnsi="Times New Roman" w:eastAsia=".." w:cs=".."/>
      <w:kern w:val="0"/>
      <w:sz w:val="24"/>
      <w:szCs w:val="24"/>
    </w:rPr>
  </w:style>
  <w:style w:type="paragraph" w:customStyle="1" w:styleId="374">
    <w:name w:val="样式 正文缩进特点表正文正文非缩进段1标题4ALT+Z水上软件正文双线正文（图说明文字居中）首行缩进标题四..."/>
    <w:basedOn w:val="13"/>
    <w:link w:val="375"/>
    <w:autoRedefine/>
    <w:uiPriority w:val="0"/>
    <w:pPr>
      <w:adjustRightInd w:val="0"/>
      <w:spacing w:after="120" w:line="300" w:lineRule="auto"/>
      <w:ind w:firstLine="200" w:firstLineChars="200"/>
    </w:pPr>
    <w:rPr>
      <w:rFonts w:cs="宋体"/>
    </w:rPr>
  </w:style>
  <w:style w:type="character" w:customStyle="1" w:styleId="375">
    <w:name w:val="样式 正文缩进特点表正文正文非缩进段1标题4ALT+Z水上软件正文双线正文（图说明文字居中）首行缩进标题四... Char"/>
    <w:link w:val="374"/>
    <w:uiPriority w:val="0"/>
    <w:rPr>
      <w:rFonts w:ascii="Times New Roman" w:hAnsi="Times New Roman" w:eastAsia="宋体" w:cs="宋体"/>
      <w:szCs w:val="20"/>
    </w:rPr>
  </w:style>
  <w:style w:type="paragraph" w:customStyle="1" w:styleId="376">
    <w:name w:val="正文1"/>
    <w:basedOn w:val="1"/>
    <w:uiPriority w:val="0"/>
    <w:pPr>
      <w:spacing w:line="360" w:lineRule="auto"/>
    </w:pPr>
    <w:rPr>
      <w:rFonts w:ascii="Times New Roman" w:hAnsi="Times New Roman" w:eastAsia="宋体" w:cs="Times New Roman"/>
      <w:sz w:val="24"/>
      <w:szCs w:val="24"/>
    </w:rPr>
  </w:style>
  <w:style w:type="paragraph" w:customStyle="1" w:styleId="377">
    <w:name w:val="text12"/>
    <w:basedOn w:val="1"/>
    <w:autoRedefine/>
    <w:qFormat/>
    <w:uiPriority w:val="0"/>
    <w:pPr>
      <w:widowControl/>
      <w:spacing w:before="100" w:beforeAutospacing="1" w:after="100" w:afterAutospacing="1"/>
      <w:ind w:firstLine="480"/>
    </w:pPr>
    <w:rPr>
      <w:rFonts w:ascii="宋体" w:hAnsi="宋体" w:eastAsia="宋体" w:cs="宋体"/>
      <w:kern w:val="0"/>
      <w:sz w:val="18"/>
      <w:szCs w:val="18"/>
    </w:rPr>
  </w:style>
  <w:style w:type="paragraph" w:customStyle="1" w:styleId="378">
    <w:name w:val="小四 段落 宋体 Char Char"/>
    <w:basedOn w:val="1"/>
    <w:uiPriority w:val="0"/>
    <w:pPr>
      <w:spacing w:line="360" w:lineRule="auto"/>
      <w:ind w:firstLine="480" w:firstLineChars="200"/>
    </w:pPr>
    <w:rPr>
      <w:rFonts w:ascii="宋体" w:hAnsi="宋体" w:eastAsia="宋体" w:cs="Times New Roman"/>
      <w:sz w:val="24"/>
      <w:szCs w:val="24"/>
    </w:rPr>
  </w:style>
  <w:style w:type="paragraph" w:customStyle="1" w:styleId="379">
    <w:name w:val="表格"/>
    <w:basedOn w:val="1"/>
    <w:qFormat/>
    <w:uiPriority w:val="0"/>
    <w:pPr>
      <w:snapToGrid w:val="0"/>
      <w:spacing w:before="40" w:after="40"/>
      <w:jc w:val="center"/>
    </w:pPr>
    <w:rPr>
      <w:rFonts w:ascii="Times New Roman" w:hAnsi="Times New Roman" w:eastAsia="宋体" w:cs="Times New Roman"/>
      <w:szCs w:val="24"/>
    </w:rPr>
  </w:style>
  <w:style w:type="paragraph" w:customStyle="1" w:styleId="380">
    <w:name w:val="符号与编号"/>
    <w:basedOn w:val="1"/>
    <w:autoRedefine/>
    <w:qFormat/>
    <w:uiPriority w:val="0"/>
    <w:pPr>
      <w:tabs>
        <w:tab w:val="left" w:pos="900"/>
      </w:tabs>
      <w:spacing w:afterLines="50" w:line="400" w:lineRule="atLeast"/>
      <w:ind w:left="900" w:hanging="420"/>
    </w:pPr>
    <w:rPr>
      <w:rFonts w:ascii="Times New Roman" w:hAnsi="Times New Roman" w:eastAsia="宋体" w:cs="Times New Roman"/>
      <w:sz w:val="24"/>
      <w:szCs w:val="24"/>
    </w:rPr>
  </w:style>
  <w:style w:type="paragraph" w:customStyle="1" w:styleId="381">
    <w:name w:val="小四 段落 宋体 Char"/>
    <w:basedOn w:val="12"/>
    <w:uiPriority w:val="0"/>
    <w:pPr>
      <w:widowControl w:val="0"/>
      <w:numPr>
        <w:ilvl w:val="0"/>
        <w:numId w:val="0"/>
      </w:numPr>
      <w:spacing w:after="0"/>
      <w:ind w:right="-33" w:firstLine="600" w:firstLineChars="200"/>
    </w:pPr>
    <w:rPr>
      <w:rFonts w:ascii="仿宋_GB2312" w:hAnsi="Times New Roman" w:eastAsia="仿宋_GB2312"/>
      <w:kern w:val="2"/>
      <w:sz w:val="30"/>
      <w:szCs w:val="30"/>
      <w:lang w:eastAsia="zh-CN"/>
    </w:rPr>
  </w:style>
  <w:style w:type="paragraph" w:customStyle="1" w:styleId="382">
    <w:name w:val="正文框"/>
    <w:basedOn w:val="1"/>
    <w:uiPriority w:val="0"/>
    <w:pPr>
      <w:adjustRightInd w:val="0"/>
      <w:spacing w:line="312" w:lineRule="atLeast"/>
      <w:textAlignment w:val="baseline"/>
    </w:pPr>
    <w:rPr>
      <w:rFonts w:ascii="Times New Roman" w:hAnsi="Times New Roman" w:eastAsia="宋体" w:cs="Times New Roman"/>
      <w:kern w:val="0"/>
      <w:sz w:val="24"/>
      <w:szCs w:val="20"/>
    </w:rPr>
  </w:style>
  <w:style w:type="character" w:customStyle="1" w:styleId="383">
    <w:name w:val="t_tag"/>
    <w:basedOn w:val="51"/>
    <w:autoRedefine/>
    <w:qFormat/>
    <w:uiPriority w:val="0"/>
  </w:style>
  <w:style w:type="paragraph" w:customStyle="1" w:styleId="384">
    <w:name w:val="InfoBlue"/>
    <w:basedOn w:val="1"/>
    <w:next w:val="19"/>
    <w:autoRedefine/>
    <w:uiPriority w:val="0"/>
    <w:pPr>
      <w:snapToGrid w:val="0"/>
      <w:spacing w:before="240" w:after="120" w:line="360" w:lineRule="auto"/>
      <w:ind w:right="1" w:rightChars="1" w:firstLine="480" w:firstLineChars="200"/>
    </w:pPr>
    <w:rPr>
      <w:rFonts w:ascii="宋体" w:hAnsi="宋体" w:eastAsia="宋体" w:cs="Times New Roman"/>
      <w:kern w:val="0"/>
      <w:sz w:val="24"/>
      <w:szCs w:val="24"/>
    </w:rPr>
  </w:style>
  <w:style w:type="paragraph" w:customStyle="1" w:styleId="385">
    <w:name w:val="图文框正文"/>
    <w:link w:val="386"/>
    <w:autoRedefine/>
    <w:uiPriority w:val="0"/>
    <w:pPr>
      <w:spacing w:line="360" w:lineRule="auto"/>
      <w:jc w:val="both"/>
    </w:pPr>
    <w:rPr>
      <w:rFonts w:ascii="仿宋_GB2312" w:hAnsi="Times New Roman" w:eastAsia="仿宋_GB2312" w:cs="Times New Roman"/>
      <w:kern w:val="2"/>
      <w:sz w:val="24"/>
      <w:szCs w:val="28"/>
      <w:lang w:val="en-US" w:eastAsia="zh-CN" w:bidi="ar-SA"/>
    </w:rPr>
  </w:style>
  <w:style w:type="character" w:customStyle="1" w:styleId="386">
    <w:name w:val="图文框正文 Char"/>
    <w:link w:val="385"/>
    <w:uiPriority w:val="0"/>
    <w:rPr>
      <w:rFonts w:ascii="仿宋_GB2312" w:hAnsi="Times New Roman" w:eastAsia="仿宋_GB2312" w:cs="Times New Roman"/>
      <w:sz w:val="24"/>
      <w:szCs w:val="28"/>
    </w:rPr>
  </w:style>
  <w:style w:type="paragraph" w:customStyle="1" w:styleId="387">
    <w:name w:val="样式 正文首行缩进 + 首行缩进:  1 字符"/>
    <w:basedOn w:val="1"/>
    <w:link w:val="388"/>
    <w:qFormat/>
    <w:uiPriority w:val="0"/>
    <w:pPr>
      <w:spacing w:after="120" w:line="480" w:lineRule="auto"/>
      <w:ind w:firstLine="200" w:firstLineChars="200"/>
    </w:pPr>
    <w:rPr>
      <w:rFonts w:ascii="Times New Roman" w:hAnsi="Times New Roman" w:eastAsia="华文中宋" w:cs="宋体"/>
      <w:spacing w:val="20"/>
      <w:sz w:val="24"/>
      <w:szCs w:val="24"/>
    </w:rPr>
  </w:style>
  <w:style w:type="character" w:customStyle="1" w:styleId="388">
    <w:name w:val="样式 正文首行缩进 + 首行缩进:  1 字符 Char"/>
    <w:link w:val="387"/>
    <w:uiPriority w:val="0"/>
    <w:rPr>
      <w:rFonts w:ascii="Times New Roman" w:hAnsi="Times New Roman" w:eastAsia="华文中宋" w:cs="宋体"/>
      <w:spacing w:val="20"/>
      <w:sz w:val="24"/>
      <w:szCs w:val="24"/>
    </w:rPr>
  </w:style>
  <w:style w:type="paragraph" w:customStyle="1" w:styleId="389">
    <w:name w:val="正文格式"/>
    <w:basedOn w:val="1"/>
    <w:autoRedefine/>
    <w:uiPriority w:val="0"/>
    <w:pPr>
      <w:widowControl/>
      <w:adjustRightInd w:val="0"/>
      <w:snapToGrid w:val="0"/>
      <w:spacing w:beforeLines="25" w:line="360" w:lineRule="auto"/>
      <w:ind w:firstLine="420"/>
      <w:textAlignment w:val="baseline"/>
    </w:pPr>
    <w:rPr>
      <w:rFonts w:ascii="宋体" w:hAnsi="宋体" w:eastAsia="宋体" w:cs="Times New Roman"/>
      <w:bCs/>
      <w:kern w:val="0"/>
      <w:szCs w:val="21"/>
    </w:rPr>
  </w:style>
  <w:style w:type="paragraph" w:customStyle="1" w:styleId="390">
    <w:name w:val="项目符号：一级"/>
    <w:basedOn w:val="389"/>
    <w:next w:val="389"/>
    <w:autoRedefine/>
    <w:qFormat/>
    <w:uiPriority w:val="0"/>
    <w:pPr>
      <w:spacing w:beforeLines="0"/>
      <w:ind w:right="-134" w:rightChars="-64"/>
    </w:pPr>
    <w:rPr>
      <w:bCs w:val="0"/>
    </w:rPr>
  </w:style>
  <w:style w:type="paragraph" w:customStyle="1" w:styleId="391">
    <w:name w:val="正文2"/>
    <w:basedOn w:val="1"/>
    <w:autoRedefine/>
    <w:qFormat/>
    <w:uiPriority w:val="0"/>
    <w:pPr>
      <w:spacing w:before="156" w:line="360" w:lineRule="auto"/>
      <w:ind w:firstLine="510" w:firstLineChars="200"/>
    </w:pPr>
    <w:rPr>
      <w:rFonts w:ascii="Times New Roman" w:hAnsi="Times New Roman" w:eastAsia="宋体" w:cs="Times New Roman"/>
      <w:sz w:val="24"/>
      <w:szCs w:val="20"/>
    </w:rPr>
  </w:style>
  <w:style w:type="paragraph" w:customStyle="1" w:styleId="392">
    <w:name w:val="彩色列表 - 强调文字颜色 11"/>
    <w:basedOn w:val="1"/>
    <w:autoRedefine/>
    <w:qFormat/>
    <w:uiPriority w:val="34"/>
    <w:pPr>
      <w:ind w:firstLine="420" w:firstLineChars="200"/>
    </w:pPr>
    <w:rPr>
      <w:rFonts w:ascii="Calibri" w:hAnsi="Calibri" w:eastAsia="宋体" w:cs="Times New Roman"/>
    </w:rPr>
  </w:style>
  <w:style w:type="paragraph" w:customStyle="1" w:styleId="393">
    <w:name w:val="表头文字样式"/>
    <w:basedOn w:val="1"/>
    <w:autoRedefine/>
    <w:qFormat/>
    <w:uiPriority w:val="0"/>
    <w:pPr>
      <w:spacing w:line="360" w:lineRule="auto"/>
      <w:jc w:val="center"/>
    </w:pPr>
    <w:rPr>
      <w:rFonts w:ascii="Times New Roman" w:hAnsi="Times New Roman" w:eastAsia="宋体" w:cs="Times New Roman"/>
      <w:b/>
      <w:szCs w:val="24"/>
    </w:rPr>
  </w:style>
  <w:style w:type="paragraph" w:customStyle="1" w:styleId="394">
    <w:name w:val="表格文字样式"/>
    <w:basedOn w:val="1"/>
    <w:autoRedefine/>
    <w:qFormat/>
    <w:uiPriority w:val="0"/>
    <w:pPr>
      <w:spacing w:line="360" w:lineRule="auto"/>
    </w:pPr>
    <w:rPr>
      <w:rFonts w:ascii="Times New Roman" w:hAnsi="Times New Roman" w:eastAsia="宋体" w:cs="Times New Roman"/>
      <w:szCs w:val="21"/>
    </w:rPr>
  </w:style>
  <w:style w:type="character" w:customStyle="1" w:styleId="395">
    <w:name w:val="apple-converted-space"/>
    <w:basedOn w:val="51"/>
    <w:uiPriority w:val="0"/>
  </w:style>
  <w:style w:type="paragraph" w:customStyle="1" w:styleId="396">
    <w:name w:val="flType"/>
    <w:basedOn w:val="1"/>
    <w:autoRedefine/>
    <w:qFormat/>
    <w:uiPriority w:val="0"/>
    <w:pPr>
      <w:adjustRightInd w:val="0"/>
      <w:spacing w:after="284" w:line="113" w:lineRule="atLeast"/>
      <w:jc w:val="center"/>
      <w:textAlignment w:val="baseline"/>
    </w:pPr>
    <w:rPr>
      <w:rFonts w:ascii="Times New Roman" w:hAnsi="Times New Roman" w:eastAsia="宋体" w:cs="Times New Roman"/>
      <w:kern w:val="0"/>
      <w:sz w:val="24"/>
      <w:szCs w:val="24"/>
    </w:rPr>
  </w:style>
  <w:style w:type="paragraph" w:customStyle="1" w:styleId="397">
    <w:name w:val="正文，首行缩进:"/>
    <w:basedOn w:val="1"/>
    <w:link w:val="398"/>
    <w:autoRedefine/>
    <w:uiPriority w:val="0"/>
    <w:pPr>
      <w:tabs>
        <w:tab w:val="left" w:pos="284"/>
      </w:tabs>
      <w:spacing w:line="360" w:lineRule="auto"/>
      <w:ind w:left="420" w:hanging="420"/>
    </w:pPr>
    <w:rPr>
      <w:rFonts w:ascii="仿宋" w:hAnsi="仿宋" w:eastAsia="仿宋" w:cs="宋体"/>
      <w:sz w:val="24"/>
      <w:szCs w:val="21"/>
    </w:rPr>
  </w:style>
  <w:style w:type="character" w:customStyle="1" w:styleId="398">
    <w:name w:val="正文，首行缩进: Char"/>
    <w:link w:val="397"/>
    <w:uiPriority w:val="0"/>
    <w:rPr>
      <w:rFonts w:ascii="仿宋" w:hAnsi="仿宋" w:eastAsia="仿宋" w:cs="宋体"/>
      <w:sz w:val="24"/>
      <w:szCs w:val="21"/>
    </w:rPr>
  </w:style>
  <w:style w:type="character" w:customStyle="1" w:styleId="399">
    <w:name w:val="font12161"/>
    <w:autoRedefine/>
    <w:uiPriority w:val="0"/>
  </w:style>
  <w:style w:type="paragraph" w:customStyle="1" w:styleId="400">
    <w:name w:val="可研正文"/>
    <w:basedOn w:val="1"/>
    <w:link w:val="401"/>
    <w:uiPriority w:val="0"/>
    <w:pPr>
      <w:tabs>
        <w:tab w:val="left" w:pos="987"/>
      </w:tabs>
      <w:spacing w:line="360" w:lineRule="auto"/>
      <w:ind w:left="987" w:hanging="420"/>
    </w:pPr>
    <w:rPr>
      <w:rFonts w:ascii="仿宋_GB2312" w:hAnsi="宋体" w:cs="Times New Roman"/>
      <w:bCs/>
      <w:sz w:val="28"/>
      <w:szCs w:val="28"/>
    </w:rPr>
  </w:style>
  <w:style w:type="character" w:customStyle="1" w:styleId="401">
    <w:name w:val="可研正文 Char"/>
    <w:link w:val="400"/>
    <w:uiPriority w:val="0"/>
    <w:rPr>
      <w:rFonts w:ascii="仿宋_GB2312" w:hAnsi="宋体" w:cs="Times New Roman"/>
      <w:bCs/>
      <w:sz w:val="28"/>
      <w:szCs w:val="28"/>
    </w:rPr>
  </w:style>
  <w:style w:type="paragraph" w:customStyle="1" w:styleId="402">
    <w:name w:val="方案正文"/>
    <w:basedOn w:val="35"/>
    <w:link w:val="403"/>
    <w:qFormat/>
    <w:uiPriority w:val="0"/>
    <w:pPr>
      <w:adjustRightInd/>
      <w:spacing w:before="100" w:beforeAutospacing="1" w:after="100" w:afterAutospacing="1"/>
      <w:ind w:left="0" w:firstLine="480" w:firstLineChars="200"/>
      <w:contextualSpacing w:val="0"/>
      <w:textAlignment w:val="auto"/>
    </w:pPr>
    <w:rPr>
      <w:rFonts w:ascii="宋体" w:hAnsi="宋体" w:eastAsia="宋体" w:cs="Arial"/>
      <w:kern w:val="2"/>
    </w:rPr>
  </w:style>
  <w:style w:type="character" w:customStyle="1" w:styleId="403">
    <w:name w:val="方案正文 Char"/>
    <w:basedOn w:val="51"/>
    <w:link w:val="402"/>
    <w:autoRedefine/>
    <w:qFormat/>
    <w:uiPriority w:val="0"/>
    <w:rPr>
      <w:rFonts w:ascii="宋体" w:hAnsi="宋体" w:eastAsia="宋体" w:cs="Arial"/>
      <w:sz w:val="24"/>
      <w:szCs w:val="20"/>
    </w:rPr>
  </w:style>
  <w:style w:type="paragraph" w:customStyle="1" w:styleId="404">
    <w:name w:val="标题1"/>
    <w:basedOn w:val="1"/>
    <w:uiPriority w:val="99"/>
    <w:pPr>
      <w:pageBreakBefore/>
      <w:spacing w:line="360" w:lineRule="auto"/>
      <w:outlineLvl w:val="0"/>
    </w:pPr>
    <w:rPr>
      <w:rFonts w:ascii="宋体" w:hAnsi="Times New Roman" w:eastAsia="宋体" w:cs="Times New Roman"/>
      <w:b/>
      <w:bCs/>
      <w:kern w:val="0"/>
      <w:sz w:val="28"/>
      <w:szCs w:val="20"/>
    </w:rPr>
  </w:style>
  <w:style w:type="character" w:customStyle="1" w:styleId="405">
    <w:name w:val="已访问的超链接1"/>
    <w:uiPriority w:val="99"/>
    <w:rPr>
      <w:color w:val="800080"/>
      <w:u w:val="single"/>
    </w:rPr>
  </w:style>
  <w:style w:type="paragraph" w:customStyle="1" w:styleId="406">
    <w:name w:val="body"/>
    <w:basedOn w:val="1"/>
    <w:autoRedefine/>
    <w:uiPriority w:val="99"/>
    <w:pPr>
      <w:snapToGrid w:val="0"/>
      <w:spacing w:after="120" w:line="360" w:lineRule="auto"/>
    </w:pPr>
    <w:rPr>
      <w:rFonts w:ascii="Times New Roman" w:hAnsi="Times New Roman" w:eastAsia="宋体" w:cs="Times New Roman"/>
      <w:kern w:val="0"/>
      <w:sz w:val="20"/>
      <w:szCs w:val="20"/>
    </w:rPr>
  </w:style>
  <w:style w:type="paragraph" w:customStyle="1" w:styleId="407">
    <w:name w:val="index"/>
    <w:basedOn w:val="406"/>
    <w:uiPriority w:val="99"/>
    <w:pPr>
      <w:tabs>
        <w:tab w:val="left" w:pos="318"/>
      </w:tabs>
      <w:ind w:left="318" w:hanging="318"/>
    </w:pPr>
  </w:style>
  <w:style w:type="paragraph" w:customStyle="1" w:styleId="408">
    <w:name w:val="body *new"/>
    <w:basedOn w:val="1"/>
    <w:uiPriority w:val="99"/>
    <w:pPr>
      <w:snapToGrid w:val="0"/>
      <w:spacing w:after="120" w:line="360" w:lineRule="auto"/>
      <w:ind w:left="960"/>
    </w:pPr>
    <w:rPr>
      <w:rFonts w:ascii="Times New Roman" w:hAnsi="Times New Roman" w:eastAsia="宋体" w:cs="Times New Roman"/>
      <w:kern w:val="0"/>
      <w:sz w:val="20"/>
      <w:szCs w:val="20"/>
    </w:rPr>
  </w:style>
  <w:style w:type="paragraph" w:customStyle="1" w:styleId="409">
    <w:name w:val="正文 首行缩进:  2 字符 Char Char"/>
    <w:basedOn w:val="1"/>
    <w:uiPriority w:val="99"/>
    <w:pPr>
      <w:spacing w:line="360" w:lineRule="auto"/>
      <w:ind w:firstLine="480"/>
    </w:pPr>
    <w:rPr>
      <w:rFonts w:ascii="Times New Roman" w:hAnsi="Times New Roman" w:eastAsia="宋体" w:cs="宋体"/>
      <w:sz w:val="24"/>
      <w:szCs w:val="20"/>
    </w:rPr>
  </w:style>
  <w:style w:type="paragraph" w:customStyle="1" w:styleId="410">
    <w:name w:val="TOC Heading1"/>
    <w:basedOn w:val="2"/>
    <w:next w:val="1"/>
    <w:uiPriority w:val="99"/>
    <w:pPr>
      <w:numPr>
        <w:numId w:val="0"/>
      </w:numPr>
      <w:spacing w:before="0" w:after="0"/>
      <w:outlineLvl w:val="9"/>
    </w:pPr>
    <w:rPr>
      <w:rFonts w:ascii="Times New Roman" w:hAnsi="Times New Roman" w:eastAsia="宋体" w:cs="Times New Roman"/>
    </w:rPr>
  </w:style>
  <w:style w:type="paragraph" w:customStyle="1" w:styleId="411">
    <w:name w:val="font15"/>
    <w:basedOn w:val="1"/>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412">
    <w:name w:val="font16"/>
    <w:basedOn w:val="1"/>
    <w:uiPriority w:val="0"/>
    <w:pPr>
      <w:widowControl/>
      <w:spacing w:before="100" w:beforeAutospacing="1" w:after="100" w:afterAutospacing="1"/>
      <w:jc w:val="left"/>
    </w:pPr>
    <w:rPr>
      <w:rFonts w:ascii="仿宋_GB2312" w:hAnsi="宋体" w:eastAsia="仿宋_GB2312" w:cs="宋体"/>
      <w:kern w:val="0"/>
      <w:sz w:val="20"/>
      <w:szCs w:val="20"/>
    </w:rPr>
  </w:style>
  <w:style w:type="paragraph" w:customStyle="1" w:styleId="413">
    <w:name w:val="font17"/>
    <w:basedOn w:val="1"/>
    <w:uiPriority w:val="0"/>
    <w:pPr>
      <w:widowControl/>
      <w:spacing w:before="100" w:beforeAutospacing="1" w:after="100" w:afterAutospacing="1"/>
      <w:jc w:val="left"/>
    </w:pPr>
    <w:rPr>
      <w:rFonts w:ascii="BatangChe" w:hAnsi="BatangChe" w:eastAsia="BatangChe" w:cs="宋体"/>
      <w:kern w:val="0"/>
      <w:sz w:val="20"/>
      <w:szCs w:val="20"/>
    </w:rPr>
  </w:style>
  <w:style w:type="paragraph" w:customStyle="1" w:styleId="414">
    <w:name w:val="xl165"/>
    <w:basedOn w:val="1"/>
    <w:uiPriority w:val="0"/>
    <w:pPr>
      <w:widowControl/>
      <w:pBdr>
        <w:top w:val="single" w:color="auto" w:sz="4" w:space="0"/>
        <w:bottom w:val="single" w:color="auto" w:sz="8" w:space="0"/>
        <w:right w:val="single" w:color="auto" w:sz="4" w:space="0"/>
      </w:pBdr>
      <w:spacing w:before="100" w:beforeAutospacing="1" w:after="100" w:afterAutospacing="1"/>
      <w:jc w:val="right"/>
    </w:pPr>
    <w:rPr>
      <w:rFonts w:ascii="宋体" w:hAnsi="宋体" w:eastAsia="宋体" w:cs="宋体"/>
      <w:b/>
      <w:bCs/>
      <w:kern w:val="0"/>
      <w:sz w:val="20"/>
      <w:szCs w:val="20"/>
    </w:rPr>
  </w:style>
  <w:style w:type="paragraph" w:customStyle="1" w:styleId="415">
    <w:name w:val="正文样式"/>
    <w:basedOn w:val="1"/>
    <w:link w:val="416"/>
    <w:qFormat/>
    <w:uiPriority w:val="0"/>
    <w:pPr>
      <w:spacing w:line="360" w:lineRule="auto"/>
      <w:ind w:firstLine="480" w:firstLineChars="200"/>
    </w:pPr>
    <w:rPr>
      <w:rFonts w:ascii="Times New Roman" w:hAnsi="Times New Roman" w:eastAsia="宋体" w:cs="Times New Roman"/>
      <w:sz w:val="24"/>
      <w:szCs w:val="24"/>
    </w:rPr>
  </w:style>
  <w:style w:type="character" w:customStyle="1" w:styleId="416">
    <w:name w:val="正文样式 Char"/>
    <w:link w:val="415"/>
    <w:uiPriority w:val="0"/>
    <w:rPr>
      <w:rFonts w:ascii="Times New Roman" w:hAnsi="Times New Roman" w:eastAsia="宋体" w:cs="Times New Roman"/>
      <w:sz w:val="24"/>
      <w:szCs w:val="24"/>
    </w:rPr>
  </w:style>
  <w:style w:type="paragraph" w:customStyle="1" w:styleId="417">
    <w:name w:val="正文 居中"/>
    <w:basedOn w:val="1"/>
    <w:link w:val="418"/>
    <w:uiPriority w:val="0"/>
    <w:pPr>
      <w:spacing w:line="360" w:lineRule="auto"/>
      <w:jc w:val="center"/>
    </w:pPr>
    <w:rPr>
      <w:rFonts w:ascii="Times New Roman" w:hAnsi="Times New Roman" w:eastAsia="宋体" w:cs="宋体"/>
      <w:sz w:val="24"/>
      <w:szCs w:val="20"/>
    </w:rPr>
  </w:style>
  <w:style w:type="character" w:customStyle="1" w:styleId="418">
    <w:name w:val="正文 居中 Char"/>
    <w:link w:val="417"/>
    <w:qFormat/>
    <w:uiPriority w:val="0"/>
    <w:rPr>
      <w:rFonts w:ascii="Times New Roman" w:hAnsi="Times New Roman" w:eastAsia="宋体" w:cs="宋体"/>
      <w:sz w:val="24"/>
      <w:szCs w:val="20"/>
    </w:rPr>
  </w:style>
  <w:style w:type="paragraph" w:customStyle="1" w:styleId="419">
    <w:name w:val="Char4 Char Char1 Char1"/>
    <w:basedOn w:val="1"/>
    <w:autoRedefine/>
    <w:qFormat/>
    <w:uiPriority w:val="0"/>
    <w:rPr>
      <w:rFonts w:ascii="仿宋_GB2312" w:hAnsi="Times New Roman" w:eastAsia="宋体" w:cs="Times New Roman"/>
      <w:b/>
      <w:sz w:val="30"/>
      <w:szCs w:val="32"/>
    </w:rPr>
  </w:style>
  <w:style w:type="paragraph" w:customStyle="1" w:styleId="420">
    <w:name w:val="list1"/>
    <w:basedOn w:val="1"/>
    <w:uiPriority w:val="0"/>
    <w:pPr>
      <w:numPr>
        <w:ilvl w:val="0"/>
        <w:numId w:val="6"/>
      </w:numPr>
      <w:adjustRightInd w:val="0"/>
      <w:spacing w:line="360" w:lineRule="auto"/>
    </w:pPr>
    <w:rPr>
      <w:rFonts w:ascii="宋体" w:hAnsi="Times New Roman" w:eastAsia="宋体" w:cs="Times New Roman"/>
      <w:color w:val="000000"/>
      <w:sz w:val="24"/>
      <w:szCs w:val="20"/>
    </w:rPr>
  </w:style>
  <w:style w:type="paragraph" w:customStyle="1" w:styleId="421">
    <w:name w:val="Subtitle Cover"/>
    <w:basedOn w:val="1"/>
    <w:next w:val="19"/>
    <w:uiPriority w:val="0"/>
    <w:pPr>
      <w:keepNext/>
      <w:keepLines/>
      <w:widowControl/>
      <w:pBdr>
        <w:top w:val="single" w:color="auto" w:sz="6" w:space="24"/>
      </w:pBdr>
      <w:spacing w:line="480" w:lineRule="atLeast"/>
      <w:jc w:val="left"/>
    </w:pPr>
    <w:rPr>
      <w:rFonts w:ascii="Book Antiqua" w:hAnsi="Book Antiqua" w:eastAsia="PMingLiU" w:cs="Times New Roman"/>
      <w:b/>
      <w:color w:val="0000FF"/>
      <w:spacing w:val="-22"/>
      <w:kern w:val="28"/>
      <w:sz w:val="48"/>
      <w:szCs w:val="20"/>
      <w:lang w:eastAsia="en-US"/>
    </w:rPr>
  </w:style>
  <w:style w:type="paragraph" w:customStyle="1" w:styleId="422">
    <w:name w:val="Block Quotation"/>
    <w:basedOn w:val="1"/>
    <w:uiPriority w:val="0"/>
    <w:pPr>
      <w:keepLines/>
      <w:widowControl/>
      <w:pBdr>
        <w:top w:val="single" w:color="FFFFFF" w:sz="12" w:space="12"/>
        <w:left w:val="single" w:color="FFFFFF" w:sz="6" w:space="12"/>
        <w:bottom w:val="single" w:color="FFFFFF" w:sz="6" w:space="12"/>
        <w:right w:val="single" w:color="FFFFFF" w:sz="6" w:space="12"/>
      </w:pBdr>
      <w:shd w:val="pct5" w:color="auto" w:fill="FFFFFF"/>
      <w:spacing w:before="120" w:after="120" w:line="360" w:lineRule="auto"/>
      <w:ind w:left="1440" w:right="245"/>
      <w:jc w:val="left"/>
    </w:pPr>
    <w:rPr>
      <w:rFonts w:ascii="Verdana" w:hAnsi="Verdana" w:eastAsia="PMingLiU" w:cs="Times New Roman"/>
      <w:spacing w:val="-5"/>
      <w:kern w:val="0"/>
      <w:sz w:val="16"/>
      <w:szCs w:val="20"/>
      <w:lang w:eastAsia="en-US"/>
    </w:rPr>
  </w:style>
  <w:style w:type="paragraph" w:customStyle="1" w:styleId="423">
    <w:name w:val="Version Cover"/>
    <w:basedOn w:val="19"/>
    <w:uiPriority w:val="0"/>
    <w:pPr>
      <w:widowControl w:val="0"/>
      <w:spacing w:after="120" w:line="240" w:lineRule="auto"/>
    </w:pPr>
    <w:rPr>
      <w:rFonts w:ascii="Calibri" w:hAnsi="Calibri" w:eastAsia="宋体"/>
      <w:b w:val="0"/>
      <w:kern w:val="2"/>
      <w:sz w:val="21"/>
      <w:szCs w:val="22"/>
    </w:rPr>
  </w:style>
  <w:style w:type="paragraph" w:customStyle="1" w:styleId="424">
    <w:name w:val="Title Cover"/>
    <w:basedOn w:val="1"/>
    <w:next w:val="421"/>
    <w:qFormat/>
    <w:uiPriority w:val="0"/>
    <w:pPr>
      <w:widowControl/>
      <w:spacing w:beforeLines="200" w:afterLines="200" w:line="360" w:lineRule="auto"/>
      <w:jc w:val="left"/>
    </w:pPr>
    <w:rPr>
      <w:rFonts w:ascii="华文中宋" w:hAnsi="华文中宋" w:eastAsia="华文中宋" w:cs="Times New Roman"/>
      <w:spacing w:val="-5"/>
      <w:kern w:val="0"/>
      <w:sz w:val="72"/>
      <w:szCs w:val="72"/>
    </w:rPr>
  </w:style>
  <w:style w:type="paragraph" w:customStyle="1" w:styleId="425">
    <w:name w:val="Table Text"/>
    <w:basedOn w:val="1"/>
    <w:autoRedefine/>
    <w:uiPriority w:val="0"/>
    <w:pPr>
      <w:widowControl/>
      <w:spacing w:before="60" w:after="60" w:line="360" w:lineRule="auto"/>
      <w:ind w:left="50" w:leftChars="50"/>
      <w:jc w:val="left"/>
    </w:pPr>
    <w:rPr>
      <w:rFonts w:ascii="Verdana" w:hAnsi="Verdana" w:eastAsia="仿宋_GB2312" w:cs="Times New Roman"/>
      <w:spacing w:val="-5"/>
      <w:kern w:val="0"/>
      <w:sz w:val="24"/>
      <w:szCs w:val="20"/>
      <w:lang w:eastAsia="en-US"/>
    </w:rPr>
  </w:style>
  <w:style w:type="paragraph" w:customStyle="1" w:styleId="426">
    <w:name w:val="Table Header"/>
    <w:basedOn w:val="1"/>
    <w:qFormat/>
    <w:uiPriority w:val="0"/>
    <w:pPr>
      <w:widowControl/>
      <w:spacing w:before="60" w:after="60" w:line="360" w:lineRule="auto"/>
      <w:jc w:val="center"/>
    </w:pPr>
    <w:rPr>
      <w:rFonts w:ascii="Verdana" w:hAnsi="Verdana" w:eastAsia="PMingLiU" w:cs="Times New Roman"/>
      <w:b/>
      <w:spacing w:val="-5"/>
      <w:kern w:val="0"/>
      <w:sz w:val="16"/>
      <w:szCs w:val="20"/>
      <w:lang w:eastAsia="en-US"/>
    </w:rPr>
  </w:style>
  <w:style w:type="paragraph" w:customStyle="1" w:styleId="427">
    <w:name w:val="正文文本 21"/>
    <w:basedOn w:val="1"/>
    <w:autoRedefine/>
    <w:qFormat/>
    <w:uiPriority w:val="0"/>
    <w:pPr>
      <w:widowControl/>
      <w:spacing w:after="120" w:line="480" w:lineRule="auto"/>
      <w:jc w:val="left"/>
    </w:pPr>
    <w:rPr>
      <w:rFonts w:ascii="Arial" w:hAnsi="Arial" w:eastAsia="宋体" w:cs="Times New Roman"/>
      <w:spacing w:val="-5"/>
      <w:kern w:val="0"/>
      <w:sz w:val="20"/>
      <w:szCs w:val="20"/>
      <w:lang w:eastAsia="en-US"/>
    </w:rPr>
  </w:style>
  <w:style w:type="paragraph" w:customStyle="1" w:styleId="428">
    <w:name w:val="默认段落字体 Para Char Char Char"/>
    <w:basedOn w:val="1"/>
    <w:autoRedefine/>
    <w:qFormat/>
    <w:uiPriority w:val="0"/>
    <w:rPr>
      <w:rFonts w:ascii="Times New Roman" w:hAnsi="Times New Roman" w:eastAsia="宋体" w:cs="Times New Roman"/>
      <w:szCs w:val="24"/>
    </w:rPr>
  </w:style>
  <w:style w:type="paragraph" w:customStyle="1" w:styleId="429">
    <w:name w:val="内容正文"/>
    <w:basedOn w:val="1"/>
    <w:uiPriority w:val="0"/>
    <w:pPr>
      <w:spacing w:line="300" w:lineRule="auto"/>
      <w:ind w:firstLine="480" w:firstLineChars="200"/>
    </w:pPr>
    <w:rPr>
      <w:rFonts w:ascii="Times New Roman" w:hAnsi="Times New Roman" w:eastAsia="宋体" w:cs="宋体"/>
      <w:sz w:val="24"/>
      <w:szCs w:val="20"/>
    </w:rPr>
  </w:style>
  <w:style w:type="character" w:customStyle="1" w:styleId="430">
    <w:name w:val="style1"/>
    <w:basedOn w:val="51"/>
    <w:qFormat/>
    <w:uiPriority w:val="0"/>
  </w:style>
  <w:style w:type="paragraph" w:customStyle="1" w:styleId="431">
    <w:name w:val="二级标题"/>
    <w:basedOn w:val="1"/>
    <w:next w:val="13"/>
    <w:uiPriority w:val="0"/>
    <w:pPr>
      <w:spacing w:beforeLines="100" w:line="480" w:lineRule="auto"/>
      <w:outlineLvl w:val="1"/>
    </w:pPr>
    <w:rPr>
      <w:rFonts w:ascii="Times New Roman" w:hAnsi="Times New Roman" w:eastAsia="黑体" w:cs="Times New Roman"/>
      <w:b/>
      <w:sz w:val="28"/>
      <w:szCs w:val="24"/>
    </w:rPr>
  </w:style>
  <w:style w:type="paragraph" w:customStyle="1" w:styleId="432">
    <w:name w:val="普通 (Web)"/>
    <w:basedOn w:val="1"/>
    <w:uiPriority w:val="0"/>
    <w:pPr>
      <w:widowControl/>
      <w:spacing w:before="100" w:after="100"/>
      <w:jc w:val="left"/>
    </w:pPr>
    <w:rPr>
      <w:rFonts w:ascii="宋体" w:hAnsi="宋体" w:eastAsia="宋体" w:cs="Times New Roman"/>
      <w:kern w:val="0"/>
      <w:sz w:val="24"/>
      <w:szCs w:val="20"/>
    </w:rPr>
  </w:style>
  <w:style w:type="paragraph" w:customStyle="1" w:styleId="433">
    <w:name w:val="四级标题"/>
    <w:basedOn w:val="1"/>
    <w:next w:val="13"/>
    <w:qFormat/>
    <w:uiPriority w:val="0"/>
    <w:pPr>
      <w:tabs>
        <w:tab w:val="left" w:pos="630"/>
      </w:tabs>
      <w:spacing w:before="240" w:line="360" w:lineRule="auto"/>
      <w:ind w:left="709" w:hanging="709"/>
      <w:outlineLvl w:val="3"/>
    </w:pPr>
    <w:rPr>
      <w:rFonts w:ascii="Times New Roman" w:hAnsi="Times New Roman" w:eastAsia="黑体" w:cs="Times New Roman"/>
      <w:b/>
      <w:sz w:val="24"/>
      <w:szCs w:val="24"/>
    </w:rPr>
  </w:style>
  <w:style w:type="paragraph" w:customStyle="1" w:styleId="434">
    <w:name w:val="一级标题"/>
    <w:basedOn w:val="1"/>
    <w:next w:val="1"/>
    <w:autoRedefine/>
    <w:qFormat/>
    <w:uiPriority w:val="0"/>
    <w:pPr>
      <w:spacing w:beforeLines="100" w:line="660" w:lineRule="auto"/>
      <w:outlineLvl w:val="0"/>
    </w:pPr>
    <w:rPr>
      <w:rFonts w:ascii="Times New Roman" w:hAnsi="Times New Roman" w:eastAsia="黑体" w:cs="Times New Roman"/>
      <w:b/>
      <w:sz w:val="30"/>
      <w:szCs w:val="24"/>
    </w:rPr>
  </w:style>
  <w:style w:type="paragraph" w:customStyle="1" w:styleId="43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eastAsia="宋体" w:cs="Times New Roman"/>
      <w:kern w:val="0"/>
      <w:sz w:val="20"/>
      <w:szCs w:val="20"/>
    </w:rPr>
  </w:style>
  <w:style w:type="paragraph" w:customStyle="1" w:styleId="436">
    <w:name w:val="标准标志"/>
    <w:next w:val="1"/>
    <w:autoRedefine/>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kern w:val="0"/>
      <w:sz w:val="96"/>
      <w:szCs w:val="20"/>
      <w:lang w:val="en-US" w:eastAsia="zh-CN" w:bidi="ar-SA"/>
    </w:rPr>
  </w:style>
  <w:style w:type="paragraph" w:customStyle="1" w:styleId="437">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kern w:val="0"/>
      <w:sz w:val="52"/>
      <w:szCs w:val="20"/>
      <w:lang w:val="en-US" w:eastAsia="zh-CN" w:bidi="ar-SA"/>
    </w:rPr>
  </w:style>
  <w:style w:type="paragraph" w:customStyle="1" w:styleId="438">
    <w:name w:val="标准书脚_偶数页"/>
    <w:uiPriority w:val="0"/>
    <w:pPr>
      <w:spacing w:before="120"/>
    </w:pPr>
    <w:rPr>
      <w:rFonts w:ascii="Times New Roman" w:hAnsi="Times New Roman" w:eastAsia="宋体" w:cs="Times New Roman"/>
      <w:kern w:val="0"/>
      <w:sz w:val="18"/>
      <w:szCs w:val="20"/>
      <w:lang w:val="en-US" w:eastAsia="zh-CN" w:bidi="ar-SA"/>
    </w:rPr>
  </w:style>
  <w:style w:type="paragraph" w:customStyle="1" w:styleId="439">
    <w:name w:val="标准书脚_奇数页"/>
    <w:uiPriority w:val="0"/>
    <w:pPr>
      <w:spacing w:before="120"/>
      <w:jc w:val="right"/>
    </w:pPr>
    <w:rPr>
      <w:rFonts w:ascii="Times New Roman" w:hAnsi="Times New Roman" w:eastAsia="宋体" w:cs="Times New Roman"/>
      <w:kern w:val="0"/>
      <w:sz w:val="18"/>
      <w:szCs w:val="20"/>
      <w:lang w:val="en-US" w:eastAsia="zh-CN" w:bidi="ar-SA"/>
    </w:rPr>
  </w:style>
  <w:style w:type="paragraph" w:customStyle="1" w:styleId="440">
    <w:name w:val="标准书眉_奇数页"/>
    <w:next w:val="1"/>
    <w:autoRedefine/>
    <w:uiPriority w:val="0"/>
    <w:pPr>
      <w:tabs>
        <w:tab w:val="center" w:pos="4154"/>
        <w:tab w:val="right" w:pos="8306"/>
      </w:tabs>
      <w:spacing w:after="120"/>
      <w:jc w:val="right"/>
    </w:pPr>
    <w:rPr>
      <w:rFonts w:ascii="Times New Roman" w:hAnsi="Times New Roman" w:eastAsia="宋体" w:cs="Times New Roman"/>
      <w:kern w:val="0"/>
      <w:sz w:val="21"/>
      <w:szCs w:val="20"/>
      <w:lang w:val="en-US" w:eastAsia="zh-CN" w:bidi="ar-SA"/>
    </w:rPr>
  </w:style>
  <w:style w:type="paragraph" w:customStyle="1" w:styleId="441">
    <w:name w:val="标准书眉_偶数页"/>
    <w:basedOn w:val="440"/>
    <w:next w:val="1"/>
    <w:autoRedefine/>
    <w:uiPriority w:val="0"/>
  </w:style>
  <w:style w:type="paragraph" w:customStyle="1" w:styleId="442">
    <w:name w:val="标准书眉一"/>
    <w:autoRedefine/>
    <w:qFormat/>
    <w:uiPriority w:val="0"/>
    <w:pPr>
      <w:jc w:val="both"/>
    </w:pPr>
    <w:rPr>
      <w:rFonts w:ascii="Times New Roman" w:hAnsi="Times New Roman" w:eastAsia="宋体" w:cs="Times New Roman"/>
      <w:kern w:val="0"/>
      <w:sz w:val="20"/>
      <w:szCs w:val="20"/>
      <w:lang w:val="en-US" w:eastAsia="zh-CN" w:bidi="ar-SA"/>
    </w:rPr>
  </w:style>
  <w:style w:type="paragraph" w:customStyle="1" w:styleId="443">
    <w:name w:val="前言、引言标题"/>
    <w:next w:val="1"/>
    <w:autoRedefine/>
    <w:qFormat/>
    <w:uiPriority w:val="0"/>
    <w:pPr>
      <w:shd w:val="clear" w:color="FFFFFF" w:fill="FFFFFF"/>
      <w:spacing w:before="640" w:after="560"/>
      <w:jc w:val="center"/>
      <w:outlineLvl w:val="0"/>
    </w:pPr>
    <w:rPr>
      <w:rFonts w:ascii="黑体" w:hAnsi="Times New Roman" w:eastAsia="黑体" w:cs="Times New Roman"/>
      <w:kern w:val="0"/>
      <w:sz w:val="32"/>
      <w:szCs w:val="20"/>
      <w:lang w:val="en-US" w:eastAsia="zh-CN" w:bidi="ar-SA"/>
    </w:rPr>
  </w:style>
  <w:style w:type="paragraph" w:customStyle="1" w:styleId="444">
    <w:name w:val="参考文献、索引标题"/>
    <w:basedOn w:val="443"/>
    <w:next w:val="1"/>
    <w:autoRedefine/>
    <w:qFormat/>
    <w:uiPriority w:val="0"/>
    <w:pPr>
      <w:spacing w:after="200"/>
    </w:pPr>
    <w:rPr>
      <w:sz w:val="21"/>
    </w:rPr>
  </w:style>
  <w:style w:type="paragraph" w:customStyle="1" w:styleId="445">
    <w:name w:val="一级条标题"/>
    <w:basedOn w:val="3"/>
    <w:next w:val="5"/>
    <w:autoRedefine/>
    <w:qFormat/>
    <w:uiPriority w:val="0"/>
    <w:pPr>
      <w:keepNext w:val="0"/>
      <w:keepLines w:val="0"/>
      <w:widowControl/>
      <w:numPr>
        <w:ilvl w:val="0"/>
        <w:numId w:val="0"/>
      </w:numPr>
      <w:spacing w:before="0" w:after="0" w:line="240" w:lineRule="auto"/>
      <w:outlineLvl w:val="2"/>
    </w:pPr>
    <w:rPr>
      <w:rFonts w:ascii="黑体" w:hAnsi="Times New Roman" w:eastAsia="黑体" w:cs="Times New Roman"/>
      <w:b w:val="0"/>
      <w:bCs w:val="0"/>
      <w:kern w:val="0"/>
      <w:sz w:val="21"/>
      <w:szCs w:val="20"/>
    </w:rPr>
  </w:style>
  <w:style w:type="paragraph" w:customStyle="1" w:styleId="446">
    <w:name w:val="二级条标题"/>
    <w:basedOn w:val="445"/>
    <w:next w:val="5"/>
    <w:autoRedefine/>
    <w:qFormat/>
    <w:uiPriority w:val="0"/>
  </w:style>
  <w:style w:type="paragraph" w:customStyle="1" w:styleId="447">
    <w:name w:val="二级无标题条"/>
    <w:basedOn w:val="1"/>
    <w:autoRedefine/>
    <w:qFormat/>
    <w:uiPriority w:val="0"/>
    <w:pPr>
      <w:tabs>
        <w:tab w:val="left" w:pos="1680"/>
      </w:tabs>
      <w:ind w:left="1680" w:hanging="420"/>
    </w:pPr>
    <w:rPr>
      <w:rFonts w:ascii="Times New Roman" w:hAnsi="Times New Roman" w:eastAsia="宋体" w:cs="Times New Roman"/>
      <w:szCs w:val="24"/>
    </w:rPr>
  </w:style>
  <w:style w:type="character" w:customStyle="1" w:styleId="448">
    <w:name w:val="发布"/>
    <w:autoRedefine/>
    <w:qFormat/>
    <w:uiPriority w:val="0"/>
    <w:rPr>
      <w:rFonts w:ascii="黑体" w:eastAsia="黑体"/>
      <w:spacing w:val="22"/>
      <w:w w:val="100"/>
      <w:position w:val="3"/>
      <w:sz w:val="28"/>
    </w:rPr>
  </w:style>
  <w:style w:type="paragraph" w:customStyle="1" w:styleId="449">
    <w:name w:val="发布部门"/>
    <w:next w:val="5"/>
    <w:autoRedefine/>
    <w:qFormat/>
    <w:uiPriority w:val="0"/>
    <w:pPr>
      <w:framePr w:w="7433" w:h="585" w:hRule="exact" w:hSpace="180" w:vSpace="180" w:wrap="around" w:vAnchor="margin" w:hAnchor="margin" w:xAlign="center" w:y="14401" w:anchorLock="1"/>
      <w:jc w:val="center"/>
    </w:pPr>
    <w:rPr>
      <w:rFonts w:ascii="宋体" w:hAnsi="Times New Roman" w:eastAsia="宋体" w:cs="Times New Roman"/>
      <w:b/>
      <w:spacing w:val="20"/>
      <w:w w:val="135"/>
      <w:kern w:val="0"/>
      <w:sz w:val="36"/>
      <w:szCs w:val="20"/>
      <w:lang w:val="en-US" w:eastAsia="zh-CN" w:bidi="ar-SA"/>
    </w:rPr>
  </w:style>
  <w:style w:type="paragraph" w:customStyle="1" w:styleId="450">
    <w:name w:val="发布日期"/>
    <w:autoRedefine/>
    <w:qFormat/>
    <w:uiPriority w:val="0"/>
    <w:pPr>
      <w:framePr w:w="4000" w:h="473" w:hRule="exact" w:hSpace="180" w:vSpace="180" w:wrap="around" w:vAnchor="margin" w:hAnchor="margin" w:y="13511" w:anchorLock="1"/>
    </w:pPr>
    <w:rPr>
      <w:rFonts w:ascii="Times New Roman" w:hAnsi="Times New Roman" w:eastAsia="黑体" w:cs="Times New Roman"/>
      <w:kern w:val="0"/>
      <w:sz w:val="28"/>
      <w:szCs w:val="20"/>
      <w:lang w:val="en-US" w:eastAsia="zh-CN" w:bidi="ar-SA"/>
    </w:rPr>
  </w:style>
  <w:style w:type="paragraph" w:customStyle="1" w:styleId="451">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kern w:val="0"/>
      <w:sz w:val="28"/>
      <w:szCs w:val="20"/>
      <w:lang w:val="en-US" w:eastAsia="zh-CN" w:bidi="ar-SA"/>
    </w:rPr>
  </w:style>
  <w:style w:type="paragraph" w:customStyle="1" w:styleId="452">
    <w:name w:val="封面标准号2"/>
    <w:basedOn w:val="451"/>
    <w:autoRedefine/>
    <w:qFormat/>
    <w:uiPriority w:val="0"/>
  </w:style>
  <w:style w:type="paragraph" w:customStyle="1" w:styleId="453">
    <w:name w:val="封面标准代替信息"/>
    <w:basedOn w:val="452"/>
    <w:autoRedefine/>
    <w:qFormat/>
    <w:uiPriority w:val="0"/>
    <w:pPr>
      <w:framePr w:w="9138" w:h="1244" w:hRule="exact" w:wrap="auto" w:vAnchor="page" w:hAnchor="margin" w:y="2908"/>
      <w:adjustRightInd w:val="0"/>
      <w:spacing w:before="57" w:line="280" w:lineRule="exact"/>
    </w:pPr>
    <w:rPr>
      <w:rFonts w:ascii="宋体"/>
      <w:sz w:val="21"/>
    </w:rPr>
  </w:style>
  <w:style w:type="paragraph" w:customStyle="1" w:styleId="454">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kern w:val="0"/>
      <w:sz w:val="52"/>
      <w:szCs w:val="20"/>
      <w:lang w:val="en-US" w:eastAsia="zh-CN" w:bidi="ar-SA"/>
    </w:rPr>
  </w:style>
  <w:style w:type="paragraph" w:customStyle="1" w:styleId="455">
    <w:name w:val="封面标准文稿编辑信息"/>
    <w:autoRedefine/>
    <w:qFormat/>
    <w:uiPriority w:val="0"/>
    <w:pPr>
      <w:spacing w:before="180" w:line="180" w:lineRule="exact"/>
      <w:jc w:val="center"/>
    </w:pPr>
    <w:rPr>
      <w:rFonts w:ascii="宋体" w:hAnsi="Times New Roman" w:eastAsia="宋体" w:cs="Times New Roman"/>
      <w:kern w:val="0"/>
      <w:sz w:val="21"/>
      <w:szCs w:val="20"/>
      <w:lang w:val="en-US" w:eastAsia="zh-CN" w:bidi="ar-SA"/>
    </w:rPr>
  </w:style>
  <w:style w:type="paragraph" w:customStyle="1" w:styleId="456">
    <w:name w:val="封面标准文稿类别"/>
    <w:autoRedefine/>
    <w:qFormat/>
    <w:uiPriority w:val="0"/>
    <w:pPr>
      <w:spacing w:before="440" w:line="400" w:lineRule="exact"/>
      <w:jc w:val="center"/>
    </w:pPr>
    <w:rPr>
      <w:rFonts w:ascii="宋体" w:hAnsi="Times New Roman" w:eastAsia="宋体" w:cs="Times New Roman"/>
      <w:kern w:val="0"/>
      <w:sz w:val="24"/>
      <w:szCs w:val="20"/>
      <w:lang w:val="en-US" w:eastAsia="zh-CN" w:bidi="ar-SA"/>
    </w:rPr>
  </w:style>
  <w:style w:type="paragraph" w:customStyle="1" w:styleId="457">
    <w:name w:val="封面标准英文名称"/>
    <w:autoRedefine/>
    <w:qFormat/>
    <w:uiPriority w:val="0"/>
    <w:pPr>
      <w:widowControl w:val="0"/>
      <w:spacing w:before="370" w:line="400" w:lineRule="exact"/>
      <w:jc w:val="center"/>
    </w:pPr>
    <w:rPr>
      <w:rFonts w:ascii="Times New Roman" w:hAnsi="Times New Roman" w:eastAsia="宋体" w:cs="Times New Roman"/>
      <w:kern w:val="0"/>
      <w:sz w:val="28"/>
      <w:szCs w:val="20"/>
      <w:lang w:val="en-US" w:eastAsia="zh-CN" w:bidi="ar-SA"/>
    </w:rPr>
  </w:style>
  <w:style w:type="paragraph" w:customStyle="1" w:styleId="458">
    <w:name w:val="封面一致性程度标识"/>
    <w:autoRedefine/>
    <w:qFormat/>
    <w:uiPriority w:val="0"/>
    <w:pPr>
      <w:spacing w:before="440" w:line="400" w:lineRule="exact"/>
      <w:jc w:val="center"/>
    </w:pPr>
    <w:rPr>
      <w:rFonts w:ascii="宋体" w:hAnsi="Times New Roman" w:eastAsia="宋体" w:cs="Times New Roman"/>
      <w:kern w:val="0"/>
      <w:sz w:val="28"/>
      <w:szCs w:val="20"/>
      <w:lang w:val="en-US" w:eastAsia="zh-CN" w:bidi="ar-SA"/>
    </w:rPr>
  </w:style>
  <w:style w:type="paragraph" w:customStyle="1" w:styleId="459">
    <w:name w:val="封面正文"/>
    <w:autoRedefine/>
    <w:qFormat/>
    <w:uiPriority w:val="0"/>
    <w:pPr>
      <w:jc w:val="both"/>
    </w:pPr>
    <w:rPr>
      <w:rFonts w:ascii="Times New Roman" w:hAnsi="Times New Roman" w:eastAsia="宋体" w:cs="Times New Roman"/>
      <w:kern w:val="0"/>
      <w:sz w:val="20"/>
      <w:szCs w:val="20"/>
      <w:lang w:val="en-US" w:eastAsia="zh-CN" w:bidi="ar-SA"/>
    </w:rPr>
  </w:style>
  <w:style w:type="paragraph" w:customStyle="1" w:styleId="460">
    <w:name w:val="附录标识"/>
    <w:basedOn w:val="443"/>
    <w:autoRedefine/>
    <w:qFormat/>
    <w:uiPriority w:val="0"/>
    <w:pPr>
      <w:tabs>
        <w:tab w:val="left" w:pos="6405"/>
      </w:tabs>
      <w:spacing w:after="200"/>
    </w:pPr>
    <w:rPr>
      <w:sz w:val="21"/>
    </w:rPr>
  </w:style>
  <w:style w:type="paragraph" w:customStyle="1" w:styleId="461">
    <w:name w:val="附录表标题"/>
    <w:next w:val="5"/>
    <w:autoRedefine/>
    <w:qFormat/>
    <w:uiPriority w:val="0"/>
    <w:pPr>
      <w:jc w:val="center"/>
      <w:textAlignment w:val="baseline"/>
    </w:pPr>
    <w:rPr>
      <w:rFonts w:ascii="黑体" w:hAnsi="Times New Roman" w:eastAsia="黑体" w:cs="Times New Roman"/>
      <w:kern w:val="21"/>
      <w:sz w:val="21"/>
      <w:szCs w:val="20"/>
      <w:lang w:val="en-US" w:eastAsia="zh-CN" w:bidi="ar-SA"/>
    </w:rPr>
  </w:style>
  <w:style w:type="paragraph" w:customStyle="1" w:styleId="462">
    <w:name w:val="附录章标题"/>
    <w:next w:val="5"/>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szCs w:val="20"/>
      <w:lang w:val="en-US" w:eastAsia="zh-CN" w:bidi="ar-SA"/>
    </w:rPr>
  </w:style>
  <w:style w:type="paragraph" w:customStyle="1" w:styleId="463">
    <w:name w:val="附录一级条标题"/>
    <w:basedOn w:val="462"/>
    <w:next w:val="5"/>
    <w:autoRedefine/>
    <w:qFormat/>
    <w:uiPriority w:val="0"/>
    <w:pPr>
      <w:autoSpaceDN w:val="0"/>
      <w:spacing w:beforeLines="0" w:afterLines="0"/>
      <w:outlineLvl w:val="2"/>
    </w:pPr>
  </w:style>
  <w:style w:type="paragraph" w:customStyle="1" w:styleId="464">
    <w:name w:val="附录二级条标题"/>
    <w:basedOn w:val="463"/>
    <w:next w:val="5"/>
    <w:autoRedefine/>
    <w:qFormat/>
    <w:uiPriority w:val="0"/>
    <w:pPr>
      <w:tabs>
        <w:tab w:val="left" w:pos="360"/>
      </w:tabs>
      <w:outlineLvl w:val="3"/>
    </w:pPr>
  </w:style>
  <w:style w:type="paragraph" w:customStyle="1" w:styleId="465">
    <w:name w:val="附录三级条标题"/>
    <w:basedOn w:val="464"/>
    <w:next w:val="5"/>
    <w:autoRedefine/>
    <w:qFormat/>
    <w:uiPriority w:val="0"/>
    <w:pPr>
      <w:outlineLvl w:val="4"/>
    </w:pPr>
  </w:style>
  <w:style w:type="paragraph" w:customStyle="1" w:styleId="466">
    <w:name w:val="附录四级条标题"/>
    <w:basedOn w:val="465"/>
    <w:next w:val="5"/>
    <w:autoRedefine/>
    <w:qFormat/>
    <w:uiPriority w:val="0"/>
    <w:pPr>
      <w:outlineLvl w:val="5"/>
    </w:pPr>
  </w:style>
  <w:style w:type="paragraph" w:customStyle="1" w:styleId="467">
    <w:name w:val="附录图标题"/>
    <w:next w:val="5"/>
    <w:autoRedefine/>
    <w:qFormat/>
    <w:uiPriority w:val="0"/>
    <w:pPr>
      <w:jc w:val="center"/>
    </w:pPr>
    <w:rPr>
      <w:rFonts w:ascii="黑体" w:hAnsi="Times New Roman" w:eastAsia="黑体" w:cs="Times New Roman"/>
      <w:kern w:val="0"/>
      <w:sz w:val="21"/>
      <w:szCs w:val="20"/>
      <w:lang w:val="en-US" w:eastAsia="zh-CN" w:bidi="ar-SA"/>
    </w:rPr>
  </w:style>
  <w:style w:type="paragraph" w:customStyle="1" w:styleId="468">
    <w:name w:val="附录五级条标题"/>
    <w:basedOn w:val="466"/>
    <w:next w:val="5"/>
    <w:autoRedefine/>
    <w:qFormat/>
    <w:uiPriority w:val="0"/>
    <w:pPr>
      <w:outlineLvl w:val="6"/>
    </w:pPr>
  </w:style>
  <w:style w:type="character" w:customStyle="1" w:styleId="469">
    <w:name w:val="EmailStyle84"/>
    <w:autoRedefine/>
    <w:qFormat/>
    <w:uiPriority w:val="0"/>
    <w:rPr>
      <w:rFonts w:ascii="Arial" w:hAnsi="Arial" w:eastAsia="宋体" w:cs="Arial"/>
      <w:color w:val="auto"/>
      <w:sz w:val="20"/>
    </w:rPr>
  </w:style>
  <w:style w:type="character" w:customStyle="1" w:styleId="470">
    <w:name w:val="EmailStyle85"/>
    <w:autoRedefine/>
    <w:qFormat/>
    <w:uiPriority w:val="0"/>
    <w:rPr>
      <w:rFonts w:ascii="Arial" w:hAnsi="Arial" w:eastAsia="宋体" w:cs="Arial"/>
      <w:color w:val="auto"/>
      <w:sz w:val="20"/>
    </w:rPr>
  </w:style>
  <w:style w:type="paragraph" w:customStyle="1" w:styleId="471">
    <w:name w:val="列项——"/>
    <w:autoRedefine/>
    <w:qFormat/>
    <w:uiPriority w:val="0"/>
    <w:pPr>
      <w:widowControl w:val="0"/>
      <w:numPr>
        <w:ilvl w:val="0"/>
        <w:numId w:val="7"/>
      </w:numPr>
      <w:jc w:val="both"/>
    </w:pPr>
    <w:rPr>
      <w:rFonts w:ascii="宋体" w:hAnsi="Times New Roman" w:eastAsia="宋体" w:cs="Times New Roman"/>
      <w:kern w:val="0"/>
      <w:sz w:val="21"/>
      <w:szCs w:val="20"/>
      <w:lang w:val="en-US" w:eastAsia="zh-CN" w:bidi="ar-SA"/>
    </w:rPr>
  </w:style>
  <w:style w:type="paragraph" w:customStyle="1" w:styleId="472">
    <w:name w:val="目次、标准名称标题"/>
    <w:basedOn w:val="443"/>
    <w:next w:val="5"/>
    <w:autoRedefine/>
    <w:qFormat/>
    <w:uiPriority w:val="0"/>
    <w:pPr>
      <w:spacing w:line="460" w:lineRule="exact"/>
    </w:pPr>
  </w:style>
  <w:style w:type="paragraph" w:customStyle="1" w:styleId="473">
    <w:name w:val="目次、索引正文"/>
    <w:autoRedefine/>
    <w:qFormat/>
    <w:uiPriority w:val="0"/>
    <w:pPr>
      <w:spacing w:line="320" w:lineRule="exact"/>
      <w:jc w:val="both"/>
    </w:pPr>
    <w:rPr>
      <w:rFonts w:ascii="宋体" w:hAnsi="Times New Roman" w:eastAsia="宋体" w:cs="Times New Roman"/>
      <w:kern w:val="0"/>
      <w:sz w:val="21"/>
      <w:szCs w:val="20"/>
      <w:lang w:val="en-US" w:eastAsia="zh-CN" w:bidi="ar-SA"/>
    </w:rPr>
  </w:style>
  <w:style w:type="character" w:customStyle="1" w:styleId="474">
    <w:name w:val="批注文字 Char1"/>
    <w:autoRedefine/>
    <w:qFormat/>
    <w:uiPriority w:val="0"/>
    <w:rPr>
      <w:kern w:val="2"/>
      <w:sz w:val="21"/>
      <w:szCs w:val="24"/>
    </w:rPr>
  </w:style>
  <w:style w:type="paragraph" w:customStyle="1" w:styleId="475">
    <w:name w:val="其他标准称谓"/>
    <w:autoRedefine/>
    <w:qFormat/>
    <w:uiPriority w:val="0"/>
    <w:pPr>
      <w:spacing w:line="0" w:lineRule="atLeast"/>
      <w:jc w:val="distribute"/>
    </w:pPr>
    <w:rPr>
      <w:rFonts w:ascii="黑体" w:hAnsi="宋体" w:eastAsia="黑体" w:cs="Times New Roman"/>
      <w:kern w:val="0"/>
      <w:sz w:val="52"/>
      <w:szCs w:val="20"/>
      <w:lang w:val="en-US" w:eastAsia="zh-CN" w:bidi="ar-SA"/>
    </w:rPr>
  </w:style>
  <w:style w:type="paragraph" w:customStyle="1" w:styleId="476">
    <w:name w:val="其他发布部门"/>
    <w:basedOn w:val="449"/>
    <w:autoRedefine/>
    <w:qFormat/>
    <w:uiPriority w:val="0"/>
    <w:pPr>
      <w:framePr w:wrap="around"/>
      <w:spacing w:line="0" w:lineRule="atLeast"/>
    </w:pPr>
    <w:rPr>
      <w:rFonts w:ascii="黑体" w:eastAsia="黑体"/>
      <w:b w:val="0"/>
    </w:rPr>
  </w:style>
  <w:style w:type="paragraph" w:customStyle="1" w:styleId="477">
    <w:name w:val="三级条标题"/>
    <w:basedOn w:val="446"/>
    <w:next w:val="5"/>
    <w:autoRedefine/>
    <w:qFormat/>
    <w:uiPriority w:val="0"/>
  </w:style>
  <w:style w:type="paragraph" w:customStyle="1" w:styleId="478">
    <w:name w:val="三级无标题条"/>
    <w:basedOn w:val="1"/>
    <w:autoRedefine/>
    <w:qFormat/>
    <w:uiPriority w:val="0"/>
    <w:pPr>
      <w:tabs>
        <w:tab w:val="left" w:pos="2100"/>
      </w:tabs>
      <w:ind w:left="2100" w:hanging="420"/>
    </w:pPr>
    <w:rPr>
      <w:rFonts w:ascii="Times New Roman" w:hAnsi="Times New Roman" w:eastAsia="宋体" w:cs="Times New Roman"/>
      <w:szCs w:val="24"/>
    </w:rPr>
  </w:style>
  <w:style w:type="paragraph" w:customStyle="1" w:styleId="479">
    <w:name w:val="实施日期"/>
    <w:basedOn w:val="450"/>
    <w:autoRedefine/>
    <w:qFormat/>
    <w:uiPriority w:val="0"/>
    <w:pPr>
      <w:framePr w:hSpace="0" w:wrap="around" w:xAlign="right"/>
      <w:jc w:val="right"/>
    </w:pPr>
  </w:style>
  <w:style w:type="paragraph" w:customStyle="1" w:styleId="480">
    <w:name w:val="数字编号列项（二级）"/>
    <w:autoRedefine/>
    <w:qFormat/>
    <w:uiPriority w:val="0"/>
    <w:pPr>
      <w:ind w:left="1260" w:leftChars="400" w:hanging="420" w:hangingChars="200"/>
      <w:jc w:val="both"/>
    </w:pPr>
    <w:rPr>
      <w:rFonts w:ascii="宋体" w:hAnsi="Times New Roman" w:eastAsia="宋体" w:cs="Times New Roman"/>
      <w:kern w:val="0"/>
      <w:sz w:val="21"/>
      <w:szCs w:val="20"/>
      <w:lang w:val="en-US" w:eastAsia="zh-CN" w:bidi="ar-SA"/>
    </w:rPr>
  </w:style>
  <w:style w:type="paragraph" w:customStyle="1" w:styleId="481">
    <w:name w:val="四级条标题"/>
    <w:basedOn w:val="477"/>
    <w:next w:val="5"/>
    <w:autoRedefine/>
    <w:qFormat/>
    <w:uiPriority w:val="0"/>
    <w:pPr>
      <w:outlineLvl w:val="5"/>
    </w:pPr>
  </w:style>
  <w:style w:type="paragraph" w:customStyle="1" w:styleId="482">
    <w:name w:val="四级无标题条"/>
    <w:basedOn w:val="1"/>
    <w:autoRedefine/>
    <w:qFormat/>
    <w:uiPriority w:val="0"/>
    <w:pPr>
      <w:tabs>
        <w:tab w:val="left" w:pos="2520"/>
      </w:tabs>
      <w:ind w:left="2520" w:hanging="420"/>
    </w:pPr>
    <w:rPr>
      <w:rFonts w:ascii="Times New Roman" w:hAnsi="Times New Roman" w:eastAsia="宋体" w:cs="Times New Roman"/>
      <w:szCs w:val="24"/>
    </w:rPr>
  </w:style>
  <w:style w:type="paragraph" w:customStyle="1" w:styleId="483">
    <w:name w:val="条文脚注"/>
    <w:basedOn w:val="36"/>
    <w:autoRedefine/>
    <w:qFormat/>
    <w:uiPriority w:val="0"/>
    <w:pPr>
      <w:ind w:left="780" w:leftChars="200" w:hanging="360" w:hangingChars="200"/>
      <w:jc w:val="both"/>
    </w:pPr>
    <w:rPr>
      <w:rFonts w:ascii="宋体"/>
    </w:rPr>
  </w:style>
  <w:style w:type="paragraph" w:customStyle="1" w:styleId="484">
    <w:name w:val="图表脚注"/>
    <w:next w:val="5"/>
    <w:autoRedefine/>
    <w:qFormat/>
    <w:uiPriority w:val="0"/>
    <w:pPr>
      <w:ind w:left="300" w:leftChars="200" w:hanging="100" w:hangingChars="100"/>
      <w:jc w:val="both"/>
    </w:pPr>
    <w:rPr>
      <w:rFonts w:ascii="宋体" w:hAnsi="Times New Roman" w:eastAsia="宋体" w:cs="Times New Roman"/>
      <w:kern w:val="0"/>
      <w:sz w:val="18"/>
      <w:szCs w:val="20"/>
      <w:lang w:val="en-US" w:eastAsia="zh-CN" w:bidi="ar-SA"/>
    </w:rPr>
  </w:style>
  <w:style w:type="paragraph" w:customStyle="1" w:styleId="485">
    <w:name w:val="文献分类号"/>
    <w:autoRedefine/>
    <w:qFormat/>
    <w:uiPriority w:val="0"/>
    <w:pPr>
      <w:framePr w:hSpace="180" w:vSpace="180" w:wrap="around" w:vAnchor="margin" w:hAnchor="margin" w:y="1" w:anchorLock="1"/>
      <w:widowControl w:val="0"/>
      <w:textAlignment w:val="center"/>
    </w:pPr>
    <w:rPr>
      <w:rFonts w:ascii="Times New Roman" w:hAnsi="Times New Roman" w:eastAsia="黑体" w:cs="Times New Roman"/>
      <w:kern w:val="0"/>
      <w:sz w:val="21"/>
      <w:szCs w:val="20"/>
      <w:lang w:val="en-US" w:eastAsia="zh-CN" w:bidi="ar-SA"/>
    </w:rPr>
  </w:style>
  <w:style w:type="paragraph" w:customStyle="1" w:styleId="486">
    <w:name w:val="无标题条"/>
    <w:next w:val="5"/>
    <w:autoRedefine/>
    <w:qFormat/>
    <w:uiPriority w:val="0"/>
    <w:pPr>
      <w:jc w:val="both"/>
    </w:pPr>
    <w:rPr>
      <w:rFonts w:ascii="Times New Roman" w:hAnsi="Times New Roman" w:eastAsia="宋体" w:cs="Times New Roman"/>
      <w:kern w:val="0"/>
      <w:sz w:val="21"/>
      <w:szCs w:val="20"/>
      <w:lang w:val="en-US" w:eastAsia="zh-CN" w:bidi="ar-SA"/>
    </w:rPr>
  </w:style>
  <w:style w:type="paragraph" w:customStyle="1" w:styleId="487">
    <w:name w:val="五级条标题"/>
    <w:basedOn w:val="481"/>
    <w:next w:val="5"/>
    <w:autoRedefine/>
    <w:qFormat/>
    <w:uiPriority w:val="0"/>
  </w:style>
  <w:style w:type="paragraph" w:customStyle="1" w:styleId="488">
    <w:name w:val="五级无标题条"/>
    <w:basedOn w:val="1"/>
    <w:autoRedefine/>
    <w:qFormat/>
    <w:uiPriority w:val="0"/>
    <w:pPr>
      <w:tabs>
        <w:tab w:val="left" w:pos="2940"/>
      </w:tabs>
      <w:ind w:left="2940" w:hanging="420"/>
    </w:pPr>
    <w:rPr>
      <w:rFonts w:ascii="Times New Roman" w:hAnsi="Times New Roman" w:eastAsia="宋体" w:cs="Times New Roman"/>
      <w:szCs w:val="24"/>
    </w:rPr>
  </w:style>
  <w:style w:type="paragraph" w:customStyle="1" w:styleId="489">
    <w:name w:val="一级无标题条"/>
    <w:basedOn w:val="1"/>
    <w:autoRedefine/>
    <w:qFormat/>
    <w:uiPriority w:val="0"/>
    <w:rPr>
      <w:rFonts w:ascii="Times New Roman" w:hAnsi="Times New Roman" w:eastAsia="宋体" w:cs="Times New Roman"/>
      <w:szCs w:val="24"/>
    </w:rPr>
  </w:style>
  <w:style w:type="paragraph" w:customStyle="1" w:styleId="490">
    <w:name w:val="注×："/>
    <w:autoRedefine/>
    <w:qFormat/>
    <w:uiPriority w:val="0"/>
    <w:pPr>
      <w:widowControl w:val="0"/>
      <w:numPr>
        <w:ilvl w:val="0"/>
        <w:numId w:val="8"/>
      </w:numPr>
      <w:tabs>
        <w:tab w:val="left" w:pos="360"/>
        <w:tab w:val="left" w:pos="630"/>
        <w:tab w:val="clear" w:pos="900"/>
      </w:tabs>
      <w:autoSpaceDE w:val="0"/>
      <w:autoSpaceDN w:val="0"/>
      <w:ind w:left="0" w:firstLine="0"/>
      <w:jc w:val="both"/>
    </w:pPr>
    <w:rPr>
      <w:rFonts w:ascii="宋体" w:hAnsi="Times New Roman" w:eastAsia="宋体" w:cs="Times New Roman"/>
      <w:kern w:val="0"/>
      <w:sz w:val="18"/>
      <w:szCs w:val="20"/>
      <w:lang w:val="en-US" w:eastAsia="zh-CN" w:bidi="ar-SA"/>
    </w:rPr>
  </w:style>
  <w:style w:type="paragraph" w:customStyle="1" w:styleId="491">
    <w:name w:val="字母编号列项（一级）"/>
    <w:autoRedefine/>
    <w:qFormat/>
    <w:uiPriority w:val="0"/>
    <w:pPr>
      <w:ind w:left="840" w:leftChars="200" w:hanging="420" w:hangingChars="200"/>
      <w:jc w:val="both"/>
    </w:pPr>
    <w:rPr>
      <w:rFonts w:ascii="宋体" w:hAnsi="Times New Roman" w:eastAsia="宋体" w:cs="Times New Roman"/>
      <w:kern w:val="0"/>
      <w:sz w:val="21"/>
      <w:szCs w:val="20"/>
      <w:lang w:val="en-US" w:eastAsia="zh-CN" w:bidi="ar-SA"/>
    </w:rPr>
  </w:style>
  <w:style w:type="paragraph" w:customStyle="1" w:styleId="492">
    <w:name w:val="xl32"/>
    <w:basedOn w:val="1"/>
    <w:autoRedefine/>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360" w:lineRule="auto"/>
      <w:jc w:val="left"/>
    </w:pPr>
    <w:rPr>
      <w:rFonts w:ascii="宋体" w:hAnsi="宋体" w:eastAsia="宋体" w:cs="Times New Roman"/>
      <w:kern w:val="0"/>
      <w:sz w:val="24"/>
      <w:szCs w:val="24"/>
    </w:rPr>
  </w:style>
  <w:style w:type="paragraph" w:customStyle="1" w:styleId="493">
    <w:name w:val="表格文字"/>
    <w:next w:val="1"/>
    <w:autoRedefine/>
    <w:qFormat/>
    <w:uiPriority w:val="0"/>
    <w:pPr>
      <w:jc w:val="center"/>
    </w:pPr>
    <w:rPr>
      <w:rFonts w:ascii="仿宋_GB2312" w:hAnsi="宋体" w:eastAsia="仿宋_GB2312" w:cs="Times New Roman"/>
      <w:kern w:val="0"/>
      <w:sz w:val="24"/>
      <w:szCs w:val="20"/>
      <w:lang w:val="en-US" w:eastAsia="zh-CN" w:bidi="ar-SA"/>
    </w:rPr>
  </w:style>
  <w:style w:type="paragraph" w:customStyle="1" w:styleId="494">
    <w:name w:val="段落"/>
    <w:basedOn w:val="1"/>
    <w:autoRedefine/>
    <w:qFormat/>
    <w:uiPriority w:val="0"/>
    <w:pPr>
      <w:spacing w:before="120" w:after="120" w:line="0" w:lineRule="atLeast"/>
      <w:ind w:firstLine="567"/>
    </w:pPr>
    <w:rPr>
      <w:rFonts w:ascii="Times New Roman" w:hAnsi="Times New Roman" w:eastAsia="宋体" w:cs="Times New Roman"/>
      <w:sz w:val="28"/>
      <w:szCs w:val="20"/>
    </w:rPr>
  </w:style>
  <w:style w:type="character" w:customStyle="1" w:styleId="495">
    <w:name w:val="large1"/>
    <w:autoRedefine/>
    <w:qFormat/>
    <w:uiPriority w:val="0"/>
    <w:rPr>
      <w:spacing w:val="380"/>
      <w:sz w:val="22"/>
      <w:szCs w:val="22"/>
    </w:rPr>
  </w:style>
  <w:style w:type="character" w:customStyle="1" w:styleId="496">
    <w:name w:val="正文文本 2 Char1"/>
    <w:autoRedefine/>
    <w:qFormat/>
    <w:uiPriority w:val="0"/>
    <w:rPr>
      <w:kern w:val="2"/>
      <w:sz w:val="21"/>
      <w:szCs w:val="24"/>
    </w:rPr>
  </w:style>
  <w:style w:type="paragraph" w:customStyle="1" w:styleId="497">
    <w:name w:val="Char Char5 Char Char Char Char Char Char Char Char Char Char Char Char Char Char Char Char Char Char Char Char Char Char Char Char"/>
    <w:basedOn w:val="1"/>
    <w:autoRedefine/>
    <w:qFormat/>
    <w:uiPriority w:val="0"/>
    <w:pPr>
      <w:spacing w:line="360" w:lineRule="auto"/>
    </w:pPr>
    <w:rPr>
      <w:rFonts w:ascii="Tahoma" w:hAnsi="Tahoma" w:eastAsia="宋体" w:cs="Times New Roman"/>
      <w:sz w:val="36"/>
      <w:szCs w:val="36"/>
    </w:rPr>
  </w:style>
  <w:style w:type="paragraph" w:customStyle="1" w:styleId="498">
    <w:name w:val="Char Char5 Char Char Char Char Char Char Char Char Char Char Char Char Char Char Char Char Char Char Char Char Char Char Char Char1"/>
    <w:basedOn w:val="1"/>
    <w:autoRedefine/>
    <w:qFormat/>
    <w:uiPriority w:val="0"/>
    <w:pPr>
      <w:spacing w:line="360" w:lineRule="auto"/>
    </w:pPr>
    <w:rPr>
      <w:rFonts w:ascii="Tahoma" w:hAnsi="Tahoma" w:eastAsia="宋体" w:cs="Times New Roman"/>
      <w:sz w:val="36"/>
      <w:szCs w:val="36"/>
    </w:rPr>
  </w:style>
  <w:style w:type="paragraph" w:customStyle="1" w:styleId="499">
    <w:name w:val="样式6"/>
    <w:basedOn w:val="1"/>
    <w:autoRedefine/>
    <w:qFormat/>
    <w:uiPriority w:val="0"/>
    <w:pPr>
      <w:keepNext/>
      <w:keepLines/>
      <w:numPr>
        <w:ilvl w:val="5"/>
        <w:numId w:val="9"/>
      </w:numPr>
      <w:spacing w:before="240" w:after="64" w:line="320" w:lineRule="auto"/>
      <w:outlineLvl w:val="5"/>
    </w:pPr>
    <w:rPr>
      <w:rFonts w:ascii="Arial" w:hAnsi="Arial" w:eastAsia="黑体" w:cs="宋体"/>
      <w:b/>
      <w:bCs/>
      <w:sz w:val="28"/>
      <w:szCs w:val="20"/>
    </w:rPr>
  </w:style>
  <w:style w:type="paragraph" w:customStyle="1" w:styleId="500">
    <w:name w:val="样式 样式 样式 我的正文首行缩进 + 首行缩进:  2 字符 + 首行缩进:  2 字符 + 首行缩进:  2 字符"/>
    <w:basedOn w:val="1"/>
    <w:autoRedefine/>
    <w:qFormat/>
    <w:uiPriority w:val="0"/>
    <w:pPr>
      <w:widowControl/>
      <w:numPr>
        <w:ilvl w:val="0"/>
        <w:numId w:val="9"/>
      </w:numPr>
      <w:spacing w:after="120" w:line="300" w:lineRule="auto"/>
      <w:jc w:val="left"/>
    </w:pPr>
    <w:rPr>
      <w:rFonts w:ascii="Times New Roman" w:hAnsi="Times New Roman" w:eastAsia="华文细黑" w:cs="Times New Roman"/>
      <w:kern w:val="0"/>
      <w:sz w:val="24"/>
      <w:szCs w:val="24"/>
    </w:rPr>
  </w:style>
  <w:style w:type="paragraph" w:customStyle="1" w:styleId="501">
    <w:name w:val="插图"/>
    <w:basedOn w:val="4"/>
    <w:next w:val="1"/>
    <w:autoRedefine/>
    <w:qFormat/>
    <w:uiPriority w:val="0"/>
    <w:pPr>
      <w:keepNext w:val="0"/>
      <w:numPr>
        <w:ilvl w:val="2"/>
        <w:numId w:val="9"/>
      </w:numPr>
      <w:spacing w:before="0" w:after="0" w:line="360" w:lineRule="auto"/>
      <w:ind w:left="420"/>
      <w:jc w:val="center"/>
      <w:outlineLvl w:val="9"/>
    </w:pPr>
    <w:rPr>
      <w:rFonts w:ascii="黑体" w:hAnsi="Times New Roman" w:eastAsia="黑体" w:cs="Times New Roman"/>
      <w:b w:val="0"/>
      <w:bCs w:val="0"/>
      <w:sz w:val="21"/>
    </w:rPr>
  </w:style>
  <w:style w:type="paragraph" w:customStyle="1" w:styleId="502">
    <w:name w:val="样式 标题 3Heading 3 - oldh3sect1.2.3BOD 0H3第二层条3 bulletb2..."/>
    <w:basedOn w:val="4"/>
    <w:autoRedefine/>
    <w:qFormat/>
    <w:uiPriority w:val="0"/>
    <w:pPr>
      <w:widowControl/>
      <w:numPr>
        <w:ilvl w:val="2"/>
        <w:numId w:val="10"/>
      </w:numPr>
      <w:spacing w:before="0" w:after="0" w:line="360" w:lineRule="auto"/>
      <w:jc w:val="left"/>
    </w:pPr>
    <w:rPr>
      <w:rFonts w:ascii="仿宋_GB2312" w:hAnsi="Times New Roman" w:eastAsia="仿宋_GB2312" w:cs="宋体"/>
      <w:color w:val="000000"/>
      <w:sz w:val="30"/>
      <w:szCs w:val="20"/>
    </w:rPr>
  </w:style>
  <w:style w:type="paragraph" w:customStyle="1" w:styleId="503">
    <w:name w:val="样式 标题 4H4PIM 5h4blbbPIM 44th level + 右侧:  0 厘米 行距: 1.5 倍..."/>
    <w:basedOn w:val="5"/>
    <w:autoRedefine/>
    <w:qFormat/>
    <w:uiPriority w:val="0"/>
    <w:pPr>
      <w:numPr>
        <w:ilvl w:val="3"/>
        <w:numId w:val="10"/>
      </w:numPr>
      <w:spacing w:before="0" w:after="0" w:line="360" w:lineRule="auto"/>
      <w:ind w:hanging="433"/>
      <w:jc w:val="left"/>
    </w:pPr>
    <w:rPr>
      <w:rFonts w:ascii="Arial" w:hAnsi="Arial" w:eastAsia="华文中宋" w:cs="宋体"/>
    </w:rPr>
  </w:style>
  <w:style w:type="paragraph" w:customStyle="1" w:styleId="504">
    <w:name w:val="样式 样式 标题 2H2h2sect 1.2Heading 2 HiddenHeading 2 CCBSheading 2......"/>
    <w:basedOn w:val="1"/>
    <w:autoRedefine/>
    <w:qFormat/>
    <w:uiPriority w:val="0"/>
    <w:pPr>
      <w:keepNext/>
      <w:keepLines/>
      <w:numPr>
        <w:ilvl w:val="1"/>
        <w:numId w:val="10"/>
      </w:numPr>
      <w:adjustRightInd w:val="0"/>
      <w:snapToGrid w:val="0"/>
      <w:spacing w:before="360" w:after="120" w:line="360" w:lineRule="auto"/>
      <w:jc w:val="left"/>
      <w:outlineLvl w:val="1"/>
    </w:pPr>
    <w:rPr>
      <w:rFonts w:ascii="仿宋_GB2312" w:hAnsi="宋体" w:eastAsia="华文中宋" w:cs="宋体"/>
      <w:b/>
      <w:bCs/>
      <w:sz w:val="32"/>
      <w:szCs w:val="20"/>
    </w:rPr>
  </w:style>
  <w:style w:type="paragraph" w:customStyle="1" w:styleId="505">
    <w:name w:val="Bullet"/>
    <w:basedOn w:val="1"/>
    <w:autoRedefine/>
    <w:qFormat/>
    <w:uiPriority w:val="0"/>
    <w:pPr>
      <w:widowControl/>
      <w:numPr>
        <w:ilvl w:val="0"/>
        <w:numId w:val="10"/>
      </w:numPr>
      <w:tabs>
        <w:tab w:val="left" w:pos="360"/>
      </w:tabs>
      <w:spacing w:before="60" w:after="60" w:line="360" w:lineRule="auto"/>
      <w:jc w:val="left"/>
    </w:pPr>
    <w:rPr>
      <w:rFonts w:ascii="Times New Roman" w:hAnsi="Times New Roman" w:eastAsia="Times New Roman" w:cs="Times New Roman"/>
      <w:kern w:val="0"/>
      <w:sz w:val="22"/>
      <w:szCs w:val="20"/>
      <w:lang w:eastAsia="en-US"/>
    </w:rPr>
  </w:style>
  <w:style w:type="paragraph" w:customStyle="1" w:styleId="506">
    <w:name w:val="2char20"/>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507">
    <w:name w:val="姓名"/>
    <w:basedOn w:val="1"/>
    <w:autoRedefine/>
    <w:qFormat/>
    <w:uiPriority w:val="1"/>
    <w:pPr>
      <w:widowControl/>
      <w:spacing w:before="300"/>
      <w:jc w:val="left"/>
    </w:pPr>
    <w:rPr>
      <w:color w:val="000000" w:themeColor="text1"/>
      <w:kern w:val="0"/>
      <w:sz w:val="20"/>
      <w:szCs w:val="20"/>
      <w14:textFill>
        <w14:solidFill>
          <w14:schemeClr w14:val="tx1"/>
        </w14:solidFill>
      </w14:textFill>
    </w:rPr>
  </w:style>
  <w:style w:type="character" w:customStyle="1" w:styleId="508">
    <w:name w:val="纯文本 Char1"/>
    <w:autoRedefine/>
    <w:qFormat/>
    <w:uiPriority w:val="0"/>
    <w:rPr>
      <w:rFonts w:ascii="宋体" w:hAnsi="Courier New"/>
    </w:rPr>
  </w:style>
  <w:style w:type="paragraph" w:customStyle="1" w:styleId="509">
    <w:name w:val="p"/>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jpeg"/><Relationship Id="rId79" Type="http://schemas.openxmlformats.org/officeDocument/2006/relationships/image" Target="media/image73.jpeg"/><Relationship Id="rId78" Type="http://schemas.openxmlformats.org/officeDocument/2006/relationships/image" Target="media/image72.png"/><Relationship Id="rId77" Type="http://schemas.openxmlformats.org/officeDocument/2006/relationships/image" Target="media/image71.jpeg"/><Relationship Id="rId76" Type="http://schemas.openxmlformats.org/officeDocument/2006/relationships/image" Target="media/image70.png"/><Relationship Id="rId75" Type="http://schemas.openxmlformats.org/officeDocument/2006/relationships/image" Target="media/image69.jpeg"/><Relationship Id="rId74" Type="http://schemas.openxmlformats.org/officeDocument/2006/relationships/image" Target="media/image68.jpe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jpeg"/><Relationship Id="rId70" Type="http://schemas.openxmlformats.org/officeDocument/2006/relationships/image" Target="media/image64.png"/><Relationship Id="rId7" Type="http://schemas.openxmlformats.org/officeDocument/2006/relationships/theme" Target="theme/theme1.xml"/><Relationship Id="rId69" Type="http://schemas.openxmlformats.org/officeDocument/2006/relationships/image" Target="media/image63.jpe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jpe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jpeg"/><Relationship Id="rId62" Type="http://schemas.openxmlformats.org/officeDocument/2006/relationships/image" Target="media/image56.png"/><Relationship Id="rId61" Type="http://schemas.openxmlformats.org/officeDocument/2006/relationships/image" Target="media/image55.jpeg"/><Relationship Id="rId60" Type="http://schemas.openxmlformats.org/officeDocument/2006/relationships/image" Target="media/image54.png"/><Relationship Id="rId6" Type="http://schemas.openxmlformats.org/officeDocument/2006/relationships/footer" Target="footer1.xml"/><Relationship Id="rId59" Type="http://schemas.openxmlformats.org/officeDocument/2006/relationships/image" Target="media/image53.png"/><Relationship Id="rId58" Type="http://schemas.openxmlformats.org/officeDocument/2006/relationships/image" Target="media/image52.jpeg"/><Relationship Id="rId57" Type="http://schemas.openxmlformats.org/officeDocument/2006/relationships/image" Target="media/image51.png"/><Relationship Id="rId56" Type="http://schemas.openxmlformats.org/officeDocument/2006/relationships/image" Target="media/image50.jpeg"/><Relationship Id="rId55" Type="http://schemas.openxmlformats.org/officeDocument/2006/relationships/image" Target="media/image49.jpeg"/><Relationship Id="rId54" Type="http://schemas.openxmlformats.org/officeDocument/2006/relationships/image" Target="media/image48.png"/><Relationship Id="rId53" Type="http://schemas.openxmlformats.org/officeDocument/2006/relationships/image" Target="media/image47.jpeg"/><Relationship Id="rId52" Type="http://schemas.openxmlformats.org/officeDocument/2006/relationships/image" Target="media/image46.png"/><Relationship Id="rId51" Type="http://schemas.openxmlformats.org/officeDocument/2006/relationships/image" Target="media/image45.jpeg"/><Relationship Id="rId50" Type="http://schemas.openxmlformats.org/officeDocument/2006/relationships/image" Target="media/image44.png"/><Relationship Id="rId5" Type="http://schemas.openxmlformats.org/officeDocument/2006/relationships/header" Target="head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jpeg"/><Relationship Id="rId45" Type="http://schemas.openxmlformats.org/officeDocument/2006/relationships/image" Target="media/image39.jpeg"/><Relationship Id="rId44" Type="http://schemas.openxmlformats.org/officeDocument/2006/relationships/image" Target="media/image38.png"/><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png"/><Relationship Id="rId40" Type="http://schemas.openxmlformats.org/officeDocument/2006/relationships/image" Target="media/image34.jpe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jpeg"/><Relationship Id="rId37" Type="http://schemas.openxmlformats.org/officeDocument/2006/relationships/image" Target="media/image31.png"/><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png"/><Relationship Id="rId32" Type="http://schemas.openxmlformats.org/officeDocument/2006/relationships/image" Target="media/image26.jpe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jpe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jpeg"/><Relationship Id="rId128" Type="http://schemas.openxmlformats.org/officeDocument/2006/relationships/fontTable" Target="fontTable.xml"/><Relationship Id="rId127" Type="http://schemas.openxmlformats.org/officeDocument/2006/relationships/customXml" Target="../customXml/item2.xml"/><Relationship Id="rId126" Type="http://schemas.openxmlformats.org/officeDocument/2006/relationships/numbering" Target="numbering.xml"/><Relationship Id="rId125" Type="http://schemas.openxmlformats.org/officeDocument/2006/relationships/customXml" Target="../customXml/item1.xml"/><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F16327A-AAF1-4627-973F-E60061EDA85A}">
  <ds:schemaRefs/>
</ds:datastoreItem>
</file>

<file path=docProps/app.xml><?xml version="1.0" encoding="utf-8"?>
<Properties xmlns="http://schemas.openxmlformats.org/officeDocument/2006/extended-properties" xmlns:vt="http://schemas.openxmlformats.org/officeDocument/2006/docPropsVTypes">
  <Template>Normal.dotm</Template>
  <Pages>55</Pages>
  <Words>1594</Words>
  <Characters>9087</Characters>
  <Lines>75</Lines>
  <Paragraphs>21</Paragraphs>
  <TotalTime>398</TotalTime>
  <ScaleCrop>false</ScaleCrop>
  <LinksUpToDate>false</LinksUpToDate>
  <CharactersWithSpaces>10660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2021-03-15T02:13:00Z</dcterms:created>
  <dc:creator>巴国庆</dc:creator>
  <cp:lastModifiedBy>企业用户_218224393</cp:lastModifiedBy>
  <cp:lastPrinted>2021-03-16T09:17:00Z</cp:lastPrinted>
  <dcterms:modified xsi:type="dcterms:W3CDTF">2025-04-14T06:21:59Z</dcterms:modified>
  <cp:revision>107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1547D045B3724266BAFE47A23A07F46D_12</vt:lpwstr>
  </property>
</Properties>
</file>